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47073" cy="102412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073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Title"/>
      </w:pPr>
      <w:r>
        <w:rPr>
          <w:color w:val="0C2240"/>
        </w:rPr>
        <w:t>AtB</w:t>
      </w:r>
      <w:r>
        <w:rPr>
          <w:color w:val="0C2240"/>
          <w:spacing w:val="-5"/>
        </w:rPr>
        <w:t> </w:t>
      </w:r>
      <w:r>
        <w:rPr>
          <w:color w:val="0C2240"/>
        </w:rPr>
        <w:t>Partnership</w:t>
      </w:r>
      <w:r>
        <w:rPr>
          <w:color w:val="0C2240"/>
          <w:spacing w:val="-5"/>
        </w:rPr>
        <w:t> </w:t>
      </w:r>
      <w:r>
        <w:rPr>
          <w:color w:val="0C2240"/>
          <w:spacing w:val="-2"/>
        </w:rPr>
        <w:t>Checklist</w:t>
      </w:r>
    </w:p>
    <w:p>
      <w:pPr>
        <w:pStyle w:val="BodyText"/>
        <w:spacing w:before="1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124429</wp:posOffset>
                </wp:positionV>
                <wp:extent cx="5946775" cy="2032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946775" cy="20320"/>
                          <a:chExt cx="5946775" cy="203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905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943600" y="1905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943346" y="101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17" y="1015"/>
                            <a:ext cx="594677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15875">
                                <a:moveTo>
                                  <a:pt x="3175" y="3175"/>
                                </a:moveTo>
                                <a:lnTo>
                                  <a:pt x="0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15875"/>
                                </a:lnTo>
                                <a:lnTo>
                                  <a:pt x="3175" y="3175"/>
                                </a:lnTo>
                                <a:close/>
                              </a:path>
                              <a:path w="5946775" h="15875">
                                <a:moveTo>
                                  <a:pt x="5946203" y="0"/>
                                </a:moveTo>
                                <a:lnTo>
                                  <a:pt x="5943028" y="0"/>
                                </a:lnTo>
                                <a:lnTo>
                                  <a:pt x="5943028" y="3175"/>
                                </a:lnTo>
                                <a:lnTo>
                                  <a:pt x="5946203" y="3175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943346" y="4191"/>
                            <a:ext cx="31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700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1270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17" y="1689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17" y="16890"/>
                            <a:ext cx="59467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3175">
                                <a:moveTo>
                                  <a:pt x="5942965" y="0"/>
                                </a:moveTo>
                                <a:lnTo>
                                  <a:pt x="3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5942965" y="3175"/>
                                </a:lnTo>
                                <a:lnTo>
                                  <a:pt x="5942965" y="0"/>
                                </a:lnTo>
                                <a:close/>
                              </a:path>
                              <a:path w="5946775" h="3175">
                                <a:moveTo>
                                  <a:pt x="5946203" y="0"/>
                                </a:moveTo>
                                <a:lnTo>
                                  <a:pt x="5943028" y="0"/>
                                </a:lnTo>
                                <a:lnTo>
                                  <a:pt x="5943028" y="3175"/>
                                </a:lnTo>
                                <a:lnTo>
                                  <a:pt x="5946203" y="3175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9.797613pt;width:468.25pt;height:1.6pt;mso-position-horizontal-relative:page;mso-position-vertical-relative:paragraph;z-index:-15728640;mso-wrap-distance-left:0;mso-wrap-distance-right:0" id="docshapegroup1" coordorigin="1440,196" coordsize="9365,32">
                <v:rect style="position:absolute;left:1440;top:195;width:9360;height:30" id="docshape2" filled="true" fillcolor="#9f9f9f" stroked="false">
                  <v:fill type="solid"/>
                </v:rect>
                <v:rect style="position:absolute;left:10799;top:197;width:5;height:5" id="docshape3" filled="true" fillcolor="#e2e2e2" stroked="false">
                  <v:fill type="solid"/>
                </v:rect>
                <v:shape style="position:absolute;left:1440;top:197;width:9365;height:25" id="docshape4" coordorigin="1441,198" coordsize="9365,25" path="m1446,203l1441,203,1441,223,1446,223,1446,203xm10805,198l10800,198,10800,203,10805,203,10805,198xe" filled="true" fillcolor="#9f9f9f" stroked="false">
                  <v:path arrowok="t"/>
                  <v:fill type="solid"/>
                </v:shape>
                <v:rect style="position:absolute;left:10799;top:202;width:5;height:20" id="docshape5" filled="true" fillcolor="#e2e2e2" stroked="false">
                  <v:fill type="solid"/>
                </v:rect>
                <v:rect style="position:absolute;left:1440;top:222;width:5;height:5" id="docshape6" filled="true" fillcolor="#9f9f9f" stroked="false">
                  <v:fill type="solid"/>
                </v:rect>
                <v:shape style="position:absolute;left:1440;top:222;width:9365;height:5" id="docshape7" coordorigin="1441,223" coordsize="9365,5" path="m10800,223l1446,223,1441,223,1441,228,1446,228,10800,228,10800,223xm10805,223l10800,223,10800,228,10805,228,10805,223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before="106"/>
        <w:ind w:left="120" w:right="0" w:firstLine="0"/>
        <w:jc w:val="left"/>
        <w:rPr>
          <w:b/>
          <w:sz w:val="24"/>
        </w:rPr>
      </w:pPr>
      <w:r>
        <w:rPr>
          <w:b/>
          <w:color w:val="009F4D"/>
          <w:sz w:val="24"/>
        </w:rPr>
        <w:t>Check</w:t>
      </w:r>
      <w:r>
        <w:rPr>
          <w:b/>
          <w:color w:val="009F4D"/>
          <w:spacing w:val="-2"/>
          <w:sz w:val="24"/>
        </w:rPr>
        <w:t> </w:t>
      </w:r>
      <w:r>
        <w:rPr>
          <w:b/>
          <w:color w:val="009F4D"/>
          <w:sz w:val="24"/>
        </w:rPr>
        <w:t>the</w:t>
      </w:r>
      <w:r>
        <w:rPr>
          <w:b/>
          <w:color w:val="009F4D"/>
          <w:spacing w:val="-2"/>
          <w:sz w:val="24"/>
        </w:rPr>
        <w:t> </w:t>
      </w:r>
      <w:r>
        <w:rPr>
          <w:b/>
          <w:color w:val="009F4D"/>
          <w:sz w:val="24"/>
        </w:rPr>
        <w:t>line</w:t>
      </w:r>
      <w:r>
        <w:rPr>
          <w:b/>
          <w:color w:val="009F4D"/>
          <w:spacing w:val="-1"/>
          <w:sz w:val="24"/>
        </w:rPr>
        <w:t> </w:t>
      </w:r>
      <w:r>
        <w:rPr>
          <w:b/>
          <w:color w:val="009F4D"/>
          <w:sz w:val="24"/>
        </w:rPr>
        <w:t>next</w:t>
      </w:r>
      <w:r>
        <w:rPr>
          <w:b/>
          <w:color w:val="009F4D"/>
          <w:spacing w:val="-4"/>
          <w:sz w:val="24"/>
        </w:rPr>
        <w:t> </w:t>
      </w:r>
      <w:r>
        <w:rPr>
          <w:b/>
          <w:color w:val="009F4D"/>
          <w:sz w:val="24"/>
        </w:rPr>
        <w:t>to each</w:t>
      </w:r>
      <w:r>
        <w:rPr>
          <w:b/>
          <w:color w:val="009F4D"/>
          <w:spacing w:val="-4"/>
          <w:sz w:val="24"/>
        </w:rPr>
        <w:t> </w:t>
      </w:r>
      <w:r>
        <w:rPr>
          <w:b/>
          <w:color w:val="009F4D"/>
          <w:sz w:val="24"/>
        </w:rPr>
        <w:t>statement if</w:t>
      </w:r>
      <w:r>
        <w:rPr>
          <w:b/>
          <w:color w:val="009F4D"/>
          <w:spacing w:val="-2"/>
          <w:sz w:val="24"/>
        </w:rPr>
        <w:t> </w:t>
      </w:r>
      <w:r>
        <w:rPr>
          <w:b/>
          <w:color w:val="009F4D"/>
          <w:sz w:val="24"/>
        </w:rPr>
        <w:t>you</w:t>
      </w:r>
      <w:r>
        <w:rPr>
          <w:b/>
          <w:color w:val="009F4D"/>
          <w:spacing w:val="1"/>
          <w:sz w:val="24"/>
        </w:rPr>
        <w:t> </w:t>
      </w:r>
      <w:r>
        <w:rPr>
          <w:b/>
          <w:color w:val="009F4D"/>
          <w:spacing w:val="-2"/>
          <w:sz w:val="24"/>
        </w:rPr>
        <w:t>agree.</w:t>
      </w: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495" w:val="left" w:leader="none"/>
        </w:tabs>
        <w:spacing w:line="254" w:lineRule="auto" w:before="100"/>
        <w:ind w:left="120" w:right="181"/>
      </w:pPr>
      <w:r>
        <w:rPr>
          <w:color w:val="0C2240"/>
          <w:u w:val="single" w:color="0B213F"/>
        </w:rPr>
        <w:tab/>
      </w:r>
      <w:r>
        <w:rPr>
          <w:color w:val="0C2240"/>
        </w:rPr>
        <w:t>We</w:t>
      </w:r>
      <w:r>
        <w:rPr>
          <w:color w:val="0C2240"/>
          <w:spacing w:val="-3"/>
        </w:rPr>
        <w:t> </w:t>
      </w:r>
      <w:r>
        <w:rPr>
          <w:color w:val="0C2240"/>
        </w:rPr>
        <w:t>(i.e.,</w:t>
      </w:r>
      <w:r>
        <w:rPr>
          <w:color w:val="0C2240"/>
          <w:spacing w:val="-3"/>
        </w:rPr>
        <w:t> </w:t>
      </w:r>
      <w:r>
        <w:rPr>
          <w:color w:val="0C2240"/>
        </w:rPr>
        <w:t>campus</w:t>
      </w:r>
      <w:r>
        <w:rPr>
          <w:color w:val="0C2240"/>
          <w:spacing w:val="-5"/>
        </w:rPr>
        <w:t> </w:t>
      </w:r>
      <w:r>
        <w:rPr>
          <w:color w:val="0C2240"/>
        </w:rPr>
        <w:t>and</w:t>
      </w:r>
      <w:r>
        <w:rPr>
          <w:color w:val="0C2240"/>
          <w:spacing w:val="-5"/>
        </w:rPr>
        <w:t> </w:t>
      </w:r>
      <w:r>
        <w:rPr>
          <w:color w:val="0C2240"/>
        </w:rPr>
        <w:t>ABE</w:t>
      </w:r>
      <w:r>
        <w:rPr>
          <w:color w:val="0C2240"/>
          <w:spacing w:val="-1"/>
        </w:rPr>
        <w:t> </w:t>
      </w:r>
      <w:r>
        <w:rPr>
          <w:color w:val="0C2240"/>
        </w:rPr>
        <w:t>representatives)</w:t>
      </w:r>
      <w:r>
        <w:rPr>
          <w:color w:val="0C2240"/>
          <w:spacing w:val="-6"/>
        </w:rPr>
        <w:t> </w:t>
      </w:r>
      <w:r>
        <w:rPr>
          <w:color w:val="0C2240"/>
        </w:rPr>
        <w:t>have</w:t>
      </w:r>
      <w:r>
        <w:rPr>
          <w:color w:val="0C2240"/>
          <w:spacing w:val="-3"/>
        </w:rPr>
        <w:t> </w:t>
      </w:r>
      <w:r>
        <w:rPr>
          <w:color w:val="0C2240"/>
        </w:rPr>
        <w:t>discussed</w:t>
      </w:r>
      <w:r>
        <w:rPr>
          <w:color w:val="0C2240"/>
          <w:spacing w:val="-4"/>
        </w:rPr>
        <w:t> </w:t>
      </w:r>
      <w:r>
        <w:rPr>
          <w:color w:val="0C2240"/>
        </w:rPr>
        <w:t>why</w:t>
      </w:r>
      <w:r>
        <w:rPr>
          <w:color w:val="0C2240"/>
          <w:spacing w:val="-3"/>
        </w:rPr>
        <w:t> </w:t>
      </w:r>
      <w:r>
        <w:rPr>
          <w:color w:val="0C2240"/>
        </w:rPr>
        <w:t>we want</w:t>
      </w:r>
      <w:r>
        <w:rPr>
          <w:color w:val="0C2240"/>
          <w:spacing w:val="-2"/>
        </w:rPr>
        <w:t> </w:t>
      </w:r>
      <w:r>
        <w:rPr>
          <w:color w:val="0C2240"/>
        </w:rPr>
        <w:t>to implement</w:t>
      </w:r>
      <w:r>
        <w:rPr>
          <w:color w:val="0C2240"/>
          <w:spacing w:val="-3"/>
        </w:rPr>
        <w:t> </w:t>
      </w:r>
      <w:r>
        <w:rPr>
          <w:color w:val="0C2240"/>
        </w:rPr>
        <w:t>the</w:t>
      </w:r>
      <w:r>
        <w:rPr>
          <w:color w:val="0C2240"/>
          <w:spacing w:val="-3"/>
        </w:rPr>
        <w:t> </w:t>
      </w:r>
      <w:r>
        <w:rPr>
          <w:color w:val="0C2240"/>
        </w:rPr>
        <w:t>AtB</w:t>
      </w:r>
      <w:r>
        <w:rPr>
          <w:color w:val="0C2240"/>
          <w:spacing w:val="-3"/>
        </w:rPr>
        <w:t> </w:t>
      </w:r>
      <w:r>
        <w:rPr>
          <w:color w:val="0C2240"/>
        </w:rPr>
        <w:t>State Process and/or the other two AtB options; each organization knows the others’ goals and intentions.</w:t>
      </w:r>
    </w:p>
    <w:p>
      <w:pPr>
        <w:pStyle w:val="BodyText"/>
        <w:tabs>
          <w:tab w:pos="449" w:val="left" w:leader="none"/>
        </w:tabs>
        <w:spacing w:before="156"/>
        <w:ind w:left="120"/>
      </w:pPr>
      <w:r>
        <w:rPr>
          <w:color w:val="0C2240"/>
          <w:u w:val="single" w:color="0B213F"/>
        </w:rPr>
        <w:tab/>
      </w:r>
      <w:r>
        <w:rPr>
          <w:color w:val="0C2240"/>
        </w:rPr>
        <w:t>We</w:t>
      </w:r>
      <w:r>
        <w:rPr>
          <w:color w:val="0C2240"/>
          <w:spacing w:val="-4"/>
        </w:rPr>
        <w:t> </w:t>
      </w:r>
      <w:r>
        <w:rPr>
          <w:color w:val="0C2240"/>
        </w:rPr>
        <w:t>agree</w:t>
      </w:r>
      <w:r>
        <w:rPr>
          <w:color w:val="0C2240"/>
          <w:spacing w:val="-1"/>
        </w:rPr>
        <w:t> </w:t>
      </w:r>
      <w:r>
        <w:rPr>
          <w:color w:val="0C2240"/>
        </w:rPr>
        <w:t>to</w:t>
      </w:r>
      <w:r>
        <w:rPr>
          <w:color w:val="0C2240"/>
          <w:spacing w:val="-2"/>
        </w:rPr>
        <w:t> </w:t>
      </w:r>
      <w:r>
        <w:rPr>
          <w:color w:val="0C2240"/>
        </w:rPr>
        <w:t>make</w:t>
      </w:r>
      <w:r>
        <w:rPr>
          <w:color w:val="0C2240"/>
          <w:spacing w:val="-2"/>
        </w:rPr>
        <w:t> </w:t>
      </w:r>
      <w:r>
        <w:rPr>
          <w:color w:val="0C2240"/>
        </w:rPr>
        <w:t>student success</w:t>
      </w:r>
      <w:r>
        <w:rPr>
          <w:color w:val="0C2240"/>
          <w:spacing w:val="-3"/>
        </w:rPr>
        <w:t> </w:t>
      </w:r>
      <w:r>
        <w:rPr>
          <w:color w:val="0C2240"/>
        </w:rPr>
        <w:t>and</w:t>
      </w:r>
      <w:r>
        <w:rPr>
          <w:color w:val="0C2240"/>
          <w:spacing w:val="-4"/>
        </w:rPr>
        <w:t> </w:t>
      </w:r>
      <w:r>
        <w:rPr>
          <w:color w:val="0C2240"/>
        </w:rPr>
        <w:t>our</w:t>
      </w:r>
      <w:r>
        <w:rPr>
          <w:color w:val="0C2240"/>
          <w:spacing w:val="-4"/>
        </w:rPr>
        <w:t> </w:t>
      </w:r>
      <w:r>
        <w:rPr>
          <w:color w:val="0C2240"/>
        </w:rPr>
        <w:t>ongoing relationship</w:t>
      </w:r>
      <w:r>
        <w:rPr>
          <w:color w:val="0C2240"/>
          <w:spacing w:val="-2"/>
        </w:rPr>
        <w:t> </w:t>
      </w:r>
      <w:r>
        <w:rPr>
          <w:color w:val="0C2240"/>
        </w:rPr>
        <w:t>the</w:t>
      </w:r>
      <w:r>
        <w:rPr>
          <w:color w:val="0C2240"/>
          <w:spacing w:val="-2"/>
        </w:rPr>
        <w:t> </w:t>
      </w:r>
      <w:r>
        <w:rPr>
          <w:color w:val="0C2240"/>
        </w:rPr>
        <w:t>focus</w:t>
      </w:r>
      <w:r>
        <w:rPr>
          <w:color w:val="0C2240"/>
          <w:spacing w:val="-3"/>
        </w:rPr>
        <w:t> </w:t>
      </w:r>
      <w:r>
        <w:rPr>
          <w:color w:val="0C2240"/>
        </w:rPr>
        <w:t>of</w:t>
      </w:r>
      <w:r>
        <w:rPr>
          <w:color w:val="0C2240"/>
          <w:spacing w:val="-4"/>
        </w:rPr>
        <w:t> </w:t>
      </w:r>
      <w:r>
        <w:rPr>
          <w:color w:val="0C2240"/>
        </w:rPr>
        <w:t>our</w:t>
      </w:r>
      <w:r>
        <w:rPr>
          <w:color w:val="0C2240"/>
          <w:spacing w:val="-4"/>
        </w:rPr>
        <w:t> </w:t>
      </w:r>
      <w:r>
        <w:rPr>
          <w:color w:val="0C2240"/>
          <w:spacing w:val="-2"/>
        </w:rPr>
        <w:t>partnership.</w:t>
      </w:r>
    </w:p>
    <w:p>
      <w:pPr>
        <w:pStyle w:val="BodyText"/>
        <w:tabs>
          <w:tab w:pos="450" w:val="left" w:leader="none"/>
        </w:tabs>
        <w:spacing w:line="254" w:lineRule="auto" w:before="171"/>
        <w:ind w:left="120" w:right="346"/>
      </w:pPr>
      <w:r>
        <w:rPr>
          <w:color w:val="0C2240"/>
          <w:u w:val="single" w:color="0B213F"/>
        </w:rPr>
        <w:tab/>
      </w:r>
      <w:r>
        <w:rPr>
          <w:color w:val="0C2240"/>
        </w:rPr>
        <w:t>We</w:t>
      </w:r>
      <w:r>
        <w:rPr>
          <w:color w:val="0C2240"/>
          <w:spacing w:val="-3"/>
        </w:rPr>
        <w:t> </w:t>
      </w:r>
      <w:r>
        <w:rPr>
          <w:color w:val="0C2240"/>
        </w:rPr>
        <w:t>have</w:t>
      </w:r>
      <w:r>
        <w:rPr>
          <w:color w:val="0C2240"/>
          <w:spacing w:val="-3"/>
        </w:rPr>
        <w:t> </w:t>
      </w:r>
      <w:r>
        <w:rPr>
          <w:color w:val="0C2240"/>
        </w:rPr>
        <w:t>discussed</w:t>
      </w:r>
      <w:r>
        <w:rPr>
          <w:color w:val="0C2240"/>
          <w:spacing w:val="-4"/>
        </w:rPr>
        <w:t> </w:t>
      </w:r>
      <w:r>
        <w:rPr>
          <w:color w:val="0C2240"/>
        </w:rPr>
        <w:t>career</w:t>
      </w:r>
      <w:r>
        <w:rPr>
          <w:color w:val="0C2240"/>
          <w:spacing w:val="-5"/>
        </w:rPr>
        <w:t> </w:t>
      </w:r>
      <w:r>
        <w:rPr>
          <w:color w:val="0C2240"/>
        </w:rPr>
        <w:t>pathways</w:t>
      </w:r>
      <w:r>
        <w:rPr>
          <w:color w:val="0C2240"/>
          <w:spacing w:val="-5"/>
        </w:rPr>
        <w:t> </w:t>
      </w:r>
      <w:r>
        <w:rPr>
          <w:color w:val="0C2240"/>
        </w:rPr>
        <w:t>and</w:t>
      </w:r>
      <w:r>
        <w:rPr>
          <w:color w:val="0C2240"/>
          <w:spacing w:val="-5"/>
        </w:rPr>
        <w:t> </w:t>
      </w:r>
      <w:r>
        <w:rPr>
          <w:color w:val="0C2240"/>
        </w:rPr>
        <w:t>agree</w:t>
      </w:r>
      <w:r>
        <w:rPr>
          <w:color w:val="0C2240"/>
          <w:spacing w:val="-3"/>
        </w:rPr>
        <w:t> </w:t>
      </w:r>
      <w:r>
        <w:rPr>
          <w:color w:val="0C2240"/>
        </w:rPr>
        <w:t>to</w:t>
      </w:r>
      <w:r>
        <w:rPr>
          <w:color w:val="0C2240"/>
          <w:spacing w:val="-4"/>
        </w:rPr>
        <w:t> </w:t>
      </w:r>
      <w:r>
        <w:rPr>
          <w:color w:val="0C2240"/>
        </w:rPr>
        <w:t>one</w:t>
      </w:r>
      <w:r>
        <w:rPr>
          <w:color w:val="0C2240"/>
          <w:spacing w:val="-3"/>
        </w:rPr>
        <w:t> </w:t>
      </w:r>
      <w:r>
        <w:rPr>
          <w:color w:val="0C2240"/>
        </w:rPr>
        <w:t>to</w:t>
      </w:r>
      <w:r>
        <w:rPr>
          <w:color w:val="0C2240"/>
          <w:spacing w:val="-4"/>
        </w:rPr>
        <w:t> </w:t>
      </w:r>
      <w:r>
        <w:rPr>
          <w:color w:val="0C2240"/>
        </w:rPr>
        <w:t>four</w:t>
      </w:r>
      <w:r>
        <w:rPr>
          <w:color w:val="0C2240"/>
          <w:spacing w:val="-1"/>
        </w:rPr>
        <w:t> </w:t>
      </w:r>
      <w:r>
        <w:rPr>
          <w:color w:val="0C2240"/>
        </w:rPr>
        <w:t>pathways in</w:t>
      </w:r>
      <w:r>
        <w:rPr>
          <w:color w:val="0C2240"/>
          <w:spacing w:val="-5"/>
        </w:rPr>
        <w:t> </w:t>
      </w:r>
      <w:r>
        <w:rPr>
          <w:color w:val="0C2240"/>
        </w:rPr>
        <w:t>which</w:t>
      </w:r>
      <w:r>
        <w:rPr>
          <w:color w:val="0C2240"/>
          <w:spacing w:val="-4"/>
        </w:rPr>
        <w:t> </w:t>
      </w:r>
      <w:r>
        <w:rPr>
          <w:color w:val="0C2240"/>
        </w:rPr>
        <w:t>to</w:t>
      </w:r>
      <w:r>
        <w:rPr>
          <w:color w:val="0C2240"/>
          <w:spacing w:val="-4"/>
        </w:rPr>
        <w:t> </w:t>
      </w:r>
      <w:r>
        <w:rPr>
          <w:color w:val="0C2240"/>
        </w:rPr>
        <w:t>place</w:t>
      </w:r>
      <w:r>
        <w:rPr>
          <w:color w:val="0C2240"/>
          <w:spacing w:val="-3"/>
        </w:rPr>
        <w:t> </w:t>
      </w:r>
      <w:r>
        <w:rPr>
          <w:color w:val="0C2240"/>
        </w:rPr>
        <w:t>students. We have documented this in the Career Pathways Checklist document.</w:t>
      </w:r>
    </w:p>
    <w:p>
      <w:pPr>
        <w:pStyle w:val="BodyText"/>
        <w:tabs>
          <w:tab w:pos="450" w:val="left" w:leader="none"/>
        </w:tabs>
        <w:spacing w:line="252" w:lineRule="auto" w:before="156"/>
        <w:ind w:left="120" w:right="390"/>
      </w:pPr>
      <w:r>
        <w:rPr>
          <w:color w:val="0C2240"/>
          <w:u w:val="single" w:color="0B213F"/>
        </w:rPr>
        <w:tab/>
      </w:r>
      <w:r>
        <w:rPr>
          <w:color w:val="0C2240"/>
        </w:rPr>
        <w:t>We have discussed and agree to facilities sharing, data sharing and/or other ways to share our resources</w:t>
      </w:r>
      <w:r>
        <w:rPr>
          <w:color w:val="0C2240"/>
          <w:spacing w:val="-4"/>
        </w:rPr>
        <w:t> </w:t>
      </w:r>
      <w:r>
        <w:rPr>
          <w:color w:val="0C2240"/>
        </w:rPr>
        <w:t>and</w:t>
      </w:r>
      <w:r>
        <w:rPr>
          <w:color w:val="0C2240"/>
          <w:spacing w:val="-5"/>
        </w:rPr>
        <w:t> </w:t>
      </w:r>
      <w:r>
        <w:rPr>
          <w:color w:val="0C2240"/>
        </w:rPr>
        <w:t>information</w:t>
      </w:r>
      <w:r>
        <w:rPr>
          <w:color w:val="0C2240"/>
          <w:spacing w:val="-4"/>
        </w:rPr>
        <w:t> </w:t>
      </w:r>
      <w:r>
        <w:rPr>
          <w:color w:val="0C2240"/>
        </w:rPr>
        <w:t>to</w:t>
      </w:r>
      <w:r>
        <w:rPr>
          <w:color w:val="0C2240"/>
          <w:spacing w:val="-4"/>
        </w:rPr>
        <w:t> </w:t>
      </w:r>
      <w:r>
        <w:rPr>
          <w:color w:val="0C2240"/>
        </w:rPr>
        <w:t>facilitate</w:t>
      </w:r>
      <w:r>
        <w:rPr>
          <w:color w:val="0C2240"/>
          <w:spacing w:val="-3"/>
        </w:rPr>
        <w:t> </w:t>
      </w:r>
      <w:r>
        <w:rPr>
          <w:color w:val="0C2240"/>
        </w:rPr>
        <w:t>our</w:t>
      </w:r>
      <w:r>
        <w:rPr>
          <w:color w:val="0C2240"/>
          <w:spacing w:val="-6"/>
        </w:rPr>
        <w:t> </w:t>
      </w:r>
      <w:r>
        <w:rPr>
          <w:color w:val="0C2240"/>
        </w:rPr>
        <w:t>partnership. We</w:t>
      </w:r>
      <w:r>
        <w:rPr>
          <w:color w:val="0C2240"/>
          <w:spacing w:val="-3"/>
        </w:rPr>
        <w:t> </w:t>
      </w:r>
      <w:r>
        <w:rPr>
          <w:color w:val="0C2240"/>
        </w:rPr>
        <w:t>have</w:t>
      </w:r>
      <w:r>
        <w:rPr>
          <w:color w:val="0C2240"/>
          <w:spacing w:val="-3"/>
        </w:rPr>
        <w:t> </w:t>
      </w:r>
      <w:r>
        <w:rPr>
          <w:color w:val="0C2240"/>
        </w:rPr>
        <w:t>signed</w:t>
      </w:r>
      <w:r>
        <w:rPr>
          <w:color w:val="0C2240"/>
          <w:spacing w:val="-4"/>
        </w:rPr>
        <w:t> </w:t>
      </w:r>
      <w:r>
        <w:rPr>
          <w:color w:val="0C2240"/>
        </w:rPr>
        <w:t>documentation</w:t>
      </w:r>
      <w:r>
        <w:rPr>
          <w:color w:val="0C2240"/>
          <w:spacing w:val="-4"/>
        </w:rPr>
        <w:t> </w:t>
      </w:r>
      <w:r>
        <w:rPr>
          <w:color w:val="0C2240"/>
        </w:rPr>
        <w:t>reflecting</w:t>
      </w:r>
      <w:r>
        <w:rPr>
          <w:color w:val="0C2240"/>
          <w:spacing w:val="-2"/>
        </w:rPr>
        <w:t> </w:t>
      </w:r>
      <w:r>
        <w:rPr>
          <w:color w:val="0C2240"/>
        </w:rPr>
        <w:t>our </w:t>
      </w:r>
      <w:r>
        <w:rPr>
          <w:color w:val="0C2240"/>
          <w:spacing w:val="-2"/>
        </w:rPr>
        <w:t>agreements.</w:t>
      </w:r>
    </w:p>
    <w:p>
      <w:pPr>
        <w:pStyle w:val="BodyText"/>
        <w:tabs>
          <w:tab w:pos="450" w:val="left" w:leader="none"/>
        </w:tabs>
        <w:spacing w:before="159"/>
        <w:ind w:left="120"/>
      </w:pPr>
      <w:r>
        <w:rPr>
          <w:color w:val="0C2240"/>
          <w:u w:val="single" w:color="0B213F"/>
        </w:rPr>
        <w:tab/>
      </w:r>
      <w:r>
        <w:rPr>
          <w:color w:val="0C2240"/>
        </w:rPr>
        <w:t>We</w:t>
      </w:r>
      <w:r>
        <w:rPr>
          <w:color w:val="0C2240"/>
          <w:spacing w:val="-2"/>
        </w:rPr>
        <w:t> </w:t>
      </w:r>
      <w:r>
        <w:rPr>
          <w:color w:val="0C2240"/>
        </w:rPr>
        <w:t>agree</w:t>
      </w:r>
      <w:r>
        <w:rPr>
          <w:color w:val="0C2240"/>
          <w:spacing w:val="-2"/>
        </w:rPr>
        <w:t> </w:t>
      </w:r>
      <w:r>
        <w:rPr>
          <w:color w:val="0C2240"/>
        </w:rPr>
        <w:t>to</w:t>
      </w:r>
      <w:r>
        <w:rPr>
          <w:color w:val="0C2240"/>
          <w:spacing w:val="-2"/>
        </w:rPr>
        <w:t> </w:t>
      </w:r>
      <w:r>
        <w:rPr>
          <w:color w:val="0C2240"/>
        </w:rPr>
        <w:t>meet</w:t>
      </w:r>
      <w:r>
        <w:rPr>
          <w:color w:val="0C2240"/>
          <w:spacing w:val="-1"/>
        </w:rPr>
        <w:t> </w:t>
      </w:r>
      <w:r>
        <w:rPr>
          <w:color w:val="0C2240"/>
        </w:rPr>
        <w:t>regularly</w:t>
      </w:r>
      <w:r>
        <w:rPr>
          <w:color w:val="0C2240"/>
          <w:spacing w:val="-2"/>
        </w:rPr>
        <w:t> </w:t>
      </w:r>
      <w:r>
        <w:rPr>
          <w:color w:val="0C2240"/>
        </w:rPr>
        <w:t>to</w:t>
      </w:r>
      <w:r>
        <w:rPr>
          <w:color w:val="0C2240"/>
          <w:spacing w:val="-3"/>
        </w:rPr>
        <w:t> </w:t>
      </w:r>
      <w:r>
        <w:rPr>
          <w:color w:val="0C2240"/>
        </w:rPr>
        <w:t>discuss</w:t>
      </w:r>
      <w:r>
        <w:rPr>
          <w:color w:val="0C2240"/>
          <w:spacing w:val="-3"/>
        </w:rPr>
        <w:t> </w:t>
      </w:r>
      <w:r>
        <w:rPr>
          <w:color w:val="0C2240"/>
        </w:rPr>
        <w:t>our</w:t>
      </w:r>
      <w:r>
        <w:rPr>
          <w:color w:val="0C2240"/>
          <w:spacing w:val="-5"/>
        </w:rPr>
        <w:t> </w:t>
      </w:r>
      <w:r>
        <w:rPr>
          <w:color w:val="0C2240"/>
        </w:rPr>
        <w:t>process</w:t>
      </w:r>
      <w:r>
        <w:rPr>
          <w:color w:val="0C2240"/>
          <w:spacing w:val="-4"/>
        </w:rPr>
        <w:t> </w:t>
      </w:r>
      <w:r>
        <w:rPr>
          <w:color w:val="0C2240"/>
        </w:rPr>
        <w:t>and</w:t>
      </w:r>
      <w:r>
        <w:rPr>
          <w:color w:val="0C2240"/>
          <w:spacing w:val="-3"/>
        </w:rPr>
        <w:t> </w:t>
      </w:r>
      <w:r>
        <w:rPr>
          <w:color w:val="0C2240"/>
        </w:rPr>
        <w:t>improve</w:t>
      </w:r>
      <w:r>
        <w:rPr>
          <w:color w:val="0C2240"/>
          <w:spacing w:val="-1"/>
        </w:rPr>
        <w:t> </w:t>
      </w:r>
      <w:r>
        <w:rPr>
          <w:color w:val="0C2240"/>
          <w:spacing w:val="-5"/>
        </w:rPr>
        <w:t>it.</w:t>
      </w:r>
    </w:p>
    <w:p>
      <w:pPr>
        <w:pStyle w:val="BodyText"/>
        <w:tabs>
          <w:tab w:pos="450" w:val="left" w:leader="none"/>
        </w:tabs>
        <w:spacing w:line="249" w:lineRule="auto" w:before="177"/>
        <w:ind w:left="120" w:right="1005"/>
      </w:pPr>
      <w:r>
        <w:rPr>
          <w:color w:val="0C2240"/>
          <w:u w:val="single" w:color="0B213F"/>
        </w:rPr>
        <w:tab/>
      </w:r>
      <w:r>
        <w:rPr>
          <w:color w:val="0C2240"/>
        </w:rPr>
        <w:t>We</w:t>
      </w:r>
      <w:r>
        <w:rPr>
          <w:color w:val="0C2240"/>
          <w:spacing w:val="-3"/>
        </w:rPr>
        <w:t> </w:t>
      </w:r>
      <w:r>
        <w:rPr>
          <w:color w:val="0C2240"/>
        </w:rPr>
        <w:t>agree</w:t>
      </w:r>
      <w:r>
        <w:rPr>
          <w:color w:val="0C2240"/>
          <w:spacing w:val="-3"/>
        </w:rPr>
        <w:t> </w:t>
      </w:r>
      <w:r>
        <w:rPr>
          <w:color w:val="0C2240"/>
        </w:rPr>
        <w:t>to</w:t>
      </w:r>
      <w:r>
        <w:rPr>
          <w:color w:val="0C2240"/>
          <w:spacing w:val="-4"/>
        </w:rPr>
        <w:t> </w:t>
      </w:r>
      <w:r>
        <w:rPr>
          <w:color w:val="0C2240"/>
        </w:rPr>
        <w:t>reach</w:t>
      </w:r>
      <w:r>
        <w:rPr>
          <w:color w:val="0C2240"/>
          <w:spacing w:val="-4"/>
        </w:rPr>
        <w:t> </w:t>
      </w:r>
      <w:r>
        <w:rPr>
          <w:color w:val="0C2240"/>
        </w:rPr>
        <w:t>out</w:t>
      </w:r>
      <w:r>
        <w:rPr>
          <w:color w:val="0C2240"/>
          <w:spacing w:val="-3"/>
        </w:rPr>
        <w:t> </w:t>
      </w:r>
      <w:r>
        <w:rPr>
          <w:color w:val="0C2240"/>
        </w:rPr>
        <w:t>to</w:t>
      </w:r>
      <w:r>
        <w:rPr>
          <w:color w:val="0C2240"/>
          <w:spacing w:val="-4"/>
        </w:rPr>
        <w:t> </w:t>
      </w:r>
      <w:r>
        <w:rPr>
          <w:color w:val="0C2240"/>
        </w:rPr>
        <w:t>the</w:t>
      </w:r>
      <w:r>
        <w:rPr>
          <w:color w:val="0C2240"/>
          <w:spacing w:val="-3"/>
        </w:rPr>
        <w:t> </w:t>
      </w:r>
      <w:r>
        <w:rPr>
          <w:color w:val="0C2240"/>
        </w:rPr>
        <w:t>system</w:t>
      </w:r>
      <w:r>
        <w:rPr>
          <w:color w:val="0C2240"/>
          <w:spacing w:val="-3"/>
        </w:rPr>
        <w:t> </w:t>
      </w:r>
      <w:r>
        <w:rPr>
          <w:color w:val="0C2240"/>
        </w:rPr>
        <w:t>office</w:t>
      </w:r>
      <w:r>
        <w:rPr>
          <w:color w:val="0C2240"/>
          <w:spacing w:val="-3"/>
        </w:rPr>
        <w:t> </w:t>
      </w:r>
      <w:r>
        <w:rPr>
          <w:color w:val="0C2240"/>
        </w:rPr>
        <w:t>and/or</w:t>
      </w:r>
      <w:r>
        <w:rPr>
          <w:color w:val="0C2240"/>
          <w:spacing w:val="-5"/>
        </w:rPr>
        <w:t> </w:t>
      </w:r>
      <w:r>
        <w:rPr>
          <w:color w:val="0C2240"/>
        </w:rPr>
        <w:t>MDE/ABE</w:t>
      </w:r>
      <w:r>
        <w:rPr>
          <w:color w:val="0C2240"/>
          <w:spacing w:val="-1"/>
        </w:rPr>
        <w:t> </w:t>
      </w:r>
      <w:r>
        <w:rPr>
          <w:color w:val="0C2240"/>
        </w:rPr>
        <w:t>leaders</w:t>
      </w:r>
      <w:r>
        <w:rPr>
          <w:color w:val="0C2240"/>
          <w:spacing w:val="-5"/>
        </w:rPr>
        <w:t> </w:t>
      </w:r>
      <w:r>
        <w:rPr>
          <w:color w:val="0C2240"/>
        </w:rPr>
        <w:t>to</w:t>
      </w:r>
      <w:r>
        <w:rPr>
          <w:color w:val="0C2240"/>
          <w:spacing w:val="-4"/>
        </w:rPr>
        <w:t> </w:t>
      </w:r>
      <w:r>
        <w:rPr>
          <w:color w:val="0C2240"/>
        </w:rPr>
        <w:t>resolve</w:t>
      </w:r>
      <w:r>
        <w:rPr>
          <w:color w:val="0C2240"/>
          <w:spacing w:val="-3"/>
        </w:rPr>
        <w:t> </w:t>
      </w:r>
      <w:r>
        <w:rPr>
          <w:color w:val="0C2240"/>
        </w:rPr>
        <w:t>technical</w:t>
      </w:r>
      <w:r>
        <w:rPr>
          <w:color w:val="0C2240"/>
          <w:spacing w:val="-4"/>
        </w:rPr>
        <w:t> </w:t>
      </w:r>
      <w:r>
        <w:rPr>
          <w:color w:val="0C2240"/>
        </w:rPr>
        <w:t>or relationship issues that impede implementing the State Process.</w:t>
      </w:r>
    </w:p>
    <w:p>
      <w:pPr>
        <w:pStyle w:val="BodyText"/>
        <w:tabs>
          <w:tab w:pos="449" w:val="left" w:leader="none"/>
        </w:tabs>
        <w:spacing w:line="249" w:lineRule="auto" w:before="167"/>
        <w:ind w:left="120" w:right="131"/>
      </w:pPr>
      <w:r>
        <w:rPr>
          <w:color w:val="0C2240"/>
          <w:u w:val="single" w:color="0B213F"/>
        </w:rPr>
        <w:tab/>
      </w:r>
      <w:r>
        <w:rPr>
          <w:color w:val="0C2240"/>
        </w:rPr>
        <w:t>We</w:t>
      </w:r>
      <w:r>
        <w:rPr>
          <w:color w:val="0C2240"/>
          <w:spacing w:val="-3"/>
        </w:rPr>
        <w:t> </w:t>
      </w:r>
      <w:r>
        <w:rPr>
          <w:color w:val="0C2240"/>
        </w:rPr>
        <w:t>agree</w:t>
      </w:r>
      <w:r>
        <w:rPr>
          <w:color w:val="0C2240"/>
          <w:spacing w:val="-3"/>
        </w:rPr>
        <w:t> </w:t>
      </w:r>
      <w:r>
        <w:rPr>
          <w:color w:val="0C2240"/>
        </w:rPr>
        <w:t>that</w:t>
      </w:r>
      <w:r>
        <w:rPr>
          <w:color w:val="0C2240"/>
          <w:spacing w:val="-2"/>
        </w:rPr>
        <w:t> </w:t>
      </w:r>
      <w:r>
        <w:rPr>
          <w:color w:val="0C2240"/>
        </w:rPr>
        <w:t>regular,</w:t>
      </w:r>
      <w:r>
        <w:rPr>
          <w:color w:val="0C2240"/>
          <w:spacing w:val="-3"/>
        </w:rPr>
        <w:t> </w:t>
      </w:r>
      <w:r>
        <w:rPr>
          <w:color w:val="0C2240"/>
        </w:rPr>
        <w:t>positive</w:t>
      </w:r>
      <w:r>
        <w:rPr>
          <w:color w:val="0C2240"/>
          <w:spacing w:val="-3"/>
        </w:rPr>
        <w:t> </w:t>
      </w:r>
      <w:r>
        <w:rPr>
          <w:color w:val="0C2240"/>
        </w:rPr>
        <w:t>communication is</w:t>
      </w:r>
      <w:r>
        <w:rPr>
          <w:color w:val="0C2240"/>
          <w:spacing w:val="-5"/>
        </w:rPr>
        <w:t> </w:t>
      </w:r>
      <w:r>
        <w:rPr>
          <w:color w:val="0C2240"/>
        </w:rPr>
        <w:t>the</w:t>
      </w:r>
      <w:r>
        <w:rPr>
          <w:color w:val="0C2240"/>
          <w:spacing w:val="-3"/>
        </w:rPr>
        <w:t> </w:t>
      </w:r>
      <w:r>
        <w:rPr>
          <w:color w:val="0C2240"/>
        </w:rPr>
        <w:t>foundation for</w:t>
      </w:r>
      <w:r>
        <w:rPr>
          <w:color w:val="0C2240"/>
          <w:spacing w:val="-5"/>
        </w:rPr>
        <w:t> </w:t>
      </w:r>
      <w:r>
        <w:rPr>
          <w:color w:val="0C2240"/>
        </w:rPr>
        <w:t>a</w:t>
      </w:r>
      <w:r>
        <w:rPr>
          <w:color w:val="0C2240"/>
          <w:spacing w:val="-4"/>
        </w:rPr>
        <w:t> </w:t>
      </w:r>
      <w:r>
        <w:rPr>
          <w:color w:val="0C2240"/>
        </w:rPr>
        <w:t>good</w:t>
      </w:r>
      <w:r>
        <w:rPr>
          <w:color w:val="0C2240"/>
          <w:spacing w:val="-4"/>
        </w:rPr>
        <w:t> </w:t>
      </w:r>
      <w:r>
        <w:rPr>
          <w:color w:val="0C2240"/>
        </w:rPr>
        <w:t>partnership</w:t>
      </w:r>
      <w:r>
        <w:rPr>
          <w:color w:val="0C2240"/>
          <w:spacing w:val="-4"/>
        </w:rPr>
        <w:t> </w:t>
      </w:r>
      <w:r>
        <w:rPr>
          <w:color w:val="0C2240"/>
        </w:rPr>
        <w:t>and</w:t>
      </w:r>
      <w:r>
        <w:rPr>
          <w:color w:val="0C2240"/>
          <w:spacing w:val="-5"/>
        </w:rPr>
        <w:t> </w:t>
      </w:r>
      <w:r>
        <w:rPr>
          <w:color w:val="0C2240"/>
        </w:rPr>
        <w:t>includes at minimum: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59" w:after="0"/>
        <w:ind w:left="840" w:right="0" w:hanging="360"/>
        <w:jc w:val="left"/>
        <w:rPr>
          <w:sz w:val="22"/>
        </w:rPr>
      </w:pPr>
      <w:r>
        <w:rPr>
          <w:color w:val="0C2240"/>
          <w:sz w:val="22"/>
        </w:rPr>
        <w:t>Holding</w:t>
      </w:r>
      <w:r>
        <w:rPr>
          <w:color w:val="0C2240"/>
          <w:spacing w:val="-5"/>
          <w:sz w:val="22"/>
        </w:rPr>
        <w:t> </w:t>
      </w:r>
      <w:r>
        <w:rPr>
          <w:color w:val="0C2240"/>
          <w:sz w:val="22"/>
        </w:rPr>
        <w:t>regular</w:t>
      </w:r>
      <w:r>
        <w:rPr>
          <w:color w:val="0C2240"/>
          <w:spacing w:val="-8"/>
          <w:sz w:val="22"/>
        </w:rPr>
        <w:t> </w:t>
      </w:r>
      <w:r>
        <w:rPr>
          <w:color w:val="0C2240"/>
          <w:spacing w:val="-2"/>
          <w:sz w:val="22"/>
        </w:rPr>
        <w:t>meetings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" w:after="0"/>
        <w:ind w:left="840" w:right="0" w:hanging="360"/>
        <w:jc w:val="left"/>
        <w:rPr>
          <w:sz w:val="22"/>
        </w:rPr>
      </w:pPr>
      <w:r>
        <w:rPr>
          <w:color w:val="0C2240"/>
          <w:sz w:val="22"/>
        </w:rPr>
        <w:t>Using</w:t>
      </w:r>
      <w:r>
        <w:rPr>
          <w:color w:val="0C2240"/>
          <w:spacing w:val="-2"/>
          <w:sz w:val="22"/>
        </w:rPr>
        <w:t> </w:t>
      </w:r>
      <w:r>
        <w:rPr>
          <w:color w:val="0C2240"/>
          <w:sz w:val="22"/>
        </w:rPr>
        <w:t>phone</w:t>
      </w:r>
      <w:r>
        <w:rPr>
          <w:color w:val="0C2240"/>
          <w:spacing w:val="-2"/>
          <w:sz w:val="22"/>
        </w:rPr>
        <w:t> </w:t>
      </w:r>
      <w:r>
        <w:rPr>
          <w:color w:val="0C2240"/>
          <w:sz w:val="22"/>
        </w:rPr>
        <w:t>calls</w:t>
      </w:r>
      <w:r>
        <w:rPr>
          <w:color w:val="0C2240"/>
          <w:spacing w:val="-4"/>
          <w:sz w:val="22"/>
        </w:rPr>
        <w:t> </w:t>
      </w:r>
      <w:r>
        <w:rPr>
          <w:color w:val="0C2240"/>
          <w:sz w:val="22"/>
        </w:rPr>
        <w:t>to</w:t>
      </w:r>
      <w:r>
        <w:rPr>
          <w:color w:val="0C2240"/>
          <w:spacing w:val="-3"/>
          <w:sz w:val="22"/>
        </w:rPr>
        <w:t> </w:t>
      </w:r>
      <w:r>
        <w:rPr>
          <w:color w:val="0C2240"/>
          <w:sz w:val="22"/>
        </w:rPr>
        <w:t>resolve</w:t>
      </w:r>
      <w:r>
        <w:rPr>
          <w:color w:val="0C2240"/>
          <w:spacing w:val="-2"/>
          <w:sz w:val="22"/>
        </w:rPr>
        <w:t> </w:t>
      </w:r>
      <w:r>
        <w:rPr>
          <w:color w:val="0C2240"/>
          <w:sz w:val="22"/>
        </w:rPr>
        <w:t>issues</w:t>
      </w:r>
      <w:r>
        <w:rPr>
          <w:color w:val="0C2240"/>
          <w:spacing w:val="-4"/>
          <w:sz w:val="22"/>
        </w:rPr>
        <w:t> </w:t>
      </w:r>
      <w:r>
        <w:rPr>
          <w:color w:val="0C2240"/>
          <w:sz w:val="22"/>
        </w:rPr>
        <w:t>in</w:t>
      </w:r>
      <w:r>
        <w:rPr>
          <w:color w:val="0C2240"/>
          <w:spacing w:val="-3"/>
          <w:sz w:val="22"/>
        </w:rPr>
        <w:t> </w:t>
      </w:r>
      <w:r>
        <w:rPr>
          <w:color w:val="0C2240"/>
          <w:sz w:val="22"/>
        </w:rPr>
        <w:t>the</w:t>
      </w:r>
      <w:r>
        <w:rPr>
          <w:color w:val="0C2240"/>
          <w:spacing w:val="-2"/>
          <w:sz w:val="22"/>
        </w:rPr>
        <w:t> moment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4" w:after="0"/>
        <w:ind w:left="840" w:right="0" w:hanging="360"/>
        <w:jc w:val="left"/>
        <w:rPr>
          <w:sz w:val="22"/>
        </w:rPr>
      </w:pPr>
      <w:r>
        <w:rPr>
          <w:color w:val="0C2240"/>
          <w:sz w:val="22"/>
        </w:rPr>
        <w:t>Copying</w:t>
      </w:r>
      <w:r>
        <w:rPr>
          <w:color w:val="0C2240"/>
          <w:spacing w:val="-4"/>
          <w:sz w:val="22"/>
        </w:rPr>
        <w:t> </w:t>
      </w:r>
      <w:r>
        <w:rPr>
          <w:color w:val="0C2240"/>
          <w:sz w:val="22"/>
        </w:rPr>
        <w:t>other</w:t>
      </w:r>
      <w:r>
        <w:rPr>
          <w:color w:val="0C2240"/>
          <w:spacing w:val="-4"/>
          <w:sz w:val="22"/>
        </w:rPr>
        <w:t> </w:t>
      </w:r>
      <w:r>
        <w:rPr>
          <w:color w:val="0C2240"/>
          <w:sz w:val="22"/>
        </w:rPr>
        <w:t>point people</w:t>
      </w:r>
      <w:r>
        <w:rPr>
          <w:color w:val="0C2240"/>
          <w:spacing w:val="-2"/>
          <w:sz w:val="22"/>
        </w:rPr>
        <w:t> </w:t>
      </w:r>
      <w:r>
        <w:rPr>
          <w:color w:val="0C2240"/>
          <w:sz w:val="22"/>
        </w:rPr>
        <w:t>and</w:t>
      </w:r>
      <w:r>
        <w:rPr>
          <w:color w:val="0C2240"/>
          <w:spacing w:val="-2"/>
          <w:sz w:val="22"/>
        </w:rPr>
        <w:t> </w:t>
      </w:r>
      <w:r>
        <w:rPr>
          <w:color w:val="0C2240"/>
          <w:sz w:val="22"/>
        </w:rPr>
        <w:t>key</w:t>
      </w:r>
      <w:r>
        <w:rPr>
          <w:color w:val="0C2240"/>
          <w:spacing w:val="1"/>
          <w:sz w:val="22"/>
        </w:rPr>
        <w:t> </w:t>
      </w:r>
      <w:r>
        <w:rPr>
          <w:color w:val="0C2240"/>
          <w:sz w:val="22"/>
        </w:rPr>
        <w:t>staff</w:t>
      </w:r>
      <w:r>
        <w:rPr>
          <w:color w:val="0C2240"/>
          <w:spacing w:val="-4"/>
          <w:sz w:val="22"/>
        </w:rPr>
        <w:t> </w:t>
      </w:r>
      <w:r>
        <w:rPr>
          <w:color w:val="0C2240"/>
          <w:sz w:val="22"/>
        </w:rPr>
        <w:t>on</w:t>
      </w:r>
      <w:r>
        <w:rPr>
          <w:color w:val="0C2240"/>
          <w:spacing w:val="-3"/>
          <w:sz w:val="22"/>
        </w:rPr>
        <w:t> </w:t>
      </w:r>
      <w:r>
        <w:rPr>
          <w:color w:val="0C2240"/>
          <w:sz w:val="22"/>
        </w:rPr>
        <w:t>emails</w:t>
      </w:r>
      <w:r>
        <w:rPr>
          <w:color w:val="0C2240"/>
          <w:spacing w:val="-3"/>
          <w:sz w:val="22"/>
        </w:rPr>
        <w:t> </w:t>
      </w:r>
      <w:r>
        <w:rPr>
          <w:color w:val="0C2240"/>
          <w:sz w:val="22"/>
        </w:rPr>
        <w:t>to</w:t>
      </w:r>
      <w:r>
        <w:rPr>
          <w:color w:val="0C2240"/>
          <w:spacing w:val="-3"/>
          <w:sz w:val="22"/>
        </w:rPr>
        <w:t> </w:t>
      </w:r>
      <w:r>
        <w:rPr>
          <w:color w:val="0C2240"/>
          <w:sz w:val="22"/>
        </w:rPr>
        <w:t>keep</w:t>
      </w:r>
      <w:r>
        <w:rPr>
          <w:color w:val="0C2240"/>
          <w:spacing w:val="-2"/>
          <w:sz w:val="22"/>
        </w:rPr>
        <w:t> </w:t>
      </w:r>
      <w:r>
        <w:rPr>
          <w:color w:val="0C2240"/>
          <w:sz w:val="22"/>
        </w:rPr>
        <w:t>everyone</w:t>
      </w:r>
      <w:r>
        <w:rPr>
          <w:color w:val="0C2240"/>
          <w:spacing w:val="-2"/>
          <w:sz w:val="22"/>
        </w:rPr>
        <w:t> </w:t>
      </w:r>
      <w:r>
        <w:rPr>
          <w:color w:val="0C2240"/>
          <w:sz w:val="22"/>
        </w:rPr>
        <w:t>in</w:t>
      </w:r>
      <w:r>
        <w:rPr>
          <w:color w:val="0C2240"/>
          <w:spacing w:val="-3"/>
          <w:sz w:val="22"/>
        </w:rPr>
        <w:t> </w:t>
      </w:r>
      <w:r>
        <w:rPr>
          <w:color w:val="0C2240"/>
          <w:sz w:val="22"/>
        </w:rPr>
        <w:t>the</w:t>
      </w:r>
      <w:r>
        <w:rPr>
          <w:color w:val="0C2240"/>
          <w:spacing w:val="-2"/>
          <w:sz w:val="22"/>
        </w:rPr>
        <w:t> </w:t>
      </w:r>
      <w:r>
        <w:rPr>
          <w:color w:val="0C2240"/>
          <w:sz w:val="22"/>
        </w:rPr>
        <w:t>communication</w:t>
      </w:r>
      <w:r>
        <w:rPr>
          <w:color w:val="0C2240"/>
          <w:spacing w:val="-2"/>
          <w:sz w:val="22"/>
        </w:rPr>
        <w:t> </w:t>
      </w:r>
      <w:r>
        <w:rPr>
          <w:color w:val="0C2240"/>
          <w:spacing w:val="-4"/>
          <w:sz w:val="22"/>
        </w:rPr>
        <w:t>loop</w:t>
      </w:r>
    </w:p>
    <w:p>
      <w:pPr>
        <w:spacing w:before="172"/>
        <w:ind w:left="120" w:right="181" w:firstLine="0"/>
        <w:jc w:val="left"/>
        <w:rPr>
          <w:b/>
          <w:sz w:val="22"/>
        </w:rPr>
      </w:pPr>
      <w:r>
        <w:rPr>
          <w:b/>
          <w:color w:val="0C2240"/>
          <w:sz w:val="22"/>
        </w:rPr>
        <w:t>Please</w:t>
      </w:r>
      <w:r>
        <w:rPr>
          <w:b/>
          <w:color w:val="0C2240"/>
          <w:spacing w:val="-1"/>
          <w:sz w:val="22"/>
        </w:rPr>
        <w:t> </w:t>
      </w:r>
      <w:r>
        <w:rPr>
          <w:b/>
          <w:color w:val="0C2240"/>
          <w:sz w:val="22"/>
        </w:rPr>
        <w:t>type</w:t>
      </w:r>
      <w:r>
        <w:rPr>
          <w:b/>
          <w:color w:val="0C2240"/>
          <w:spacing w:val="-1"/>
          <w:sz w:val="22"/>
        </w:rPr>
        <w:t> </w:t>
      </w:r>
      <w:r>
        <w:rPr>
          <w:b/>
          <w:color w:val="0C2240"/>
          <w:sz w:val="22"/>
        </w:rPr>
        <w:t>in the</w:t>
      </w:r>
      <w:r>
        <w:rPr>
          <w:b/>
          <w:color w:val="0C2240"/>
          <w:spacing w:val="-7"/>
          <w:sz w:val="22"/>
        </w:rPr>
        <w:t> </w:t>
      </w:r>
      <w:r>
        <w:rPr>
          <w:b/>
          <w:color w:val="0C2240"/>
          <w:sz w:val="22"/>
        </w:rPr>
        <w:t>names</w:t>
      </w:r>
      <w:r>
        <w:rPr>
          <w:b/>
          <w:color w:val="0C2240"/>
          <w:spacing w:val="-4"/>
          <w:sz w:val="22"/>
        </w:rPr>
        <w:t> </w:t>
      </w:r>
      <w:r>
        <w:rPr>
          <w:b/>
          <w:color w:val="0C2240"/>
          <w:sz w:val="22"/>
        </w:rPr>
        <w:t>of</w:t>
      </w:r>
      <w:r>
        <w:rPr>
          <w:b/>
          <w:color w:val="0C2240"/>
          <w:spacing w:val="-1"/>
          <w:sz w:val="22"/>
        </w:rPr>
        <w:t> </w:t>
      </w:r>
      <w:r>
        <w:rPr>
          <w:b/>
          <w:color w:val="0C2240"/>
          <w:sz w:val="22"/>
        </w:rPr>
        <w:t>the</w:t>
      </w:r>
      <w:r>
        <w:rPr>
          <w:b/>
          <w:color w:val="0C2240"/>
          <w:spacing w:val="-2"/>
          <w:sz w:val="22"/>
        </w:rPr>
        <w:t> </w:t>
      </w:r>
      <w:r>
        <w:rPr>
          <w:b/>
          <w:color w:val="0C2240"/>
          <w:sz w:val="22"/>
        </w:rPr>
        <w:t>CPP</w:t>
      </w:r>
      <w:r>
        <w:rPr>
          <w:b/>
          <w:color w:val="0C2240"/>
          <w:spacing w:val="-4"/>
          <w:sz w:val="22"/>
        </w:rPr>
        <w:t> </w:t>
      </w:r>
      <w:r>
        <w:rPr>
          <w:b/>
          <w:color w:val="0C2240"/>
          <w:sz w:val="22"/>
        </w:rPr>
        <w:t>and APP</w:t>
      </w:r>
      <w:r>
        <w:rPr>
          <w:b/>
          <w:color w:val="0C2240"/>
          <w:spacing w:val="-2"/>
          <w:sz w:val="22"/>
        </w:rPr>
        <w:t> </w:t>
      </w:r>
      <w:r>
        <w:rPr>
          <w:b/>
          <w:color w:val="0C2240"/>
          <w:sz w:val="22"/>
        </w:rPr>
        <w:t>who</w:t>
      </w:r>
      <w:r>
        <w:rPr>
          <w:b/>
          <w:color w:val="0C2240"/>
          <w:spacing w:val="-5"/>
          <w:sz w:val="22"/>
        </w:rPr>
        <w:t> </w:t>
      </w:r>
      <w:r>
        <w:rPr>
          <w:b/>
          <w:color w:val="0C2240"/>
          <w:sz w:val="22"/>
        </w:rPr>
        <w:t>agree</w:t>
      </w:r>
      <w:r>
        <w:rPr>
          <w:b/>
          <w:color w:val="0C2240"/>
          <w:spacing w:val="-5"/>
          <w:sz w:val="22"/>
        </w:rPr>
        <w:t> </w:t>
      </w:r>
      <w:r>
        <w:rPr>
          <w:b/>
          <w:color w:val="0C2240"/>
          <w:sz w:val="22"/>
        </w:rPr>
        <w:t>with these</w:t>
      </w:r>
      <w:r>
        <w:rPr>
          <w:b/>
          <w:color w:val="0C2240"/>
          <w:spacing w:val="-2"/>
          <w:sz w:val="22"/>
        </w:rPr>
        <w:t> </w:t>
      </w:r>
      <w:r>
        <w:rPr>
          <w:b/>
          <w:color w:val="0C2240"/>
          <w:sz w:val="22"/>
        </w:rPr>
        <w:t>statements,</w:t>
      </w:r>
      <w:r>
        <w:rPr>
          <w:b/>
          <w:color w:val="0C2240"/>
          <w:spacing w:val="-3"/>
          <w:sz w:val="22"/>
        </w:rPr>
        <w:t> </w:t>
      </w:r>
      <w:r>
        <w:rPr>
          <w:b/>
          <w:color w:val="0C2240"/>
          <w:sz w:val="22"/>
        </w:rPr>
        <w:t>save</w:t>
      </w:r>
      <w:r>
        <w:rPr>
          <w:b/>
          <w:color w:val="0C2240"/>
          <w:spacing w:val="-2"/>
          <w:sz w:val="22"/>
        </w:rPr>
        <w:t> </w:t>
      </w:r>
      <w:r>
        <w:rPr>
          <w:b/>
          <w:color w:val="0C2240"/>
          <w:sz w:val="22"/>
        </w:rPr>
        <w:t>this file,</w:t>
      </w:r>
      <w:r>
        <w:rPr>
          <w:b/>
          <w:color w:val="0C2240"/>
          <w:spacing w:val="-3"/>
          <w:sz w:val="22"/>
        </w:rPr>
        <w:t> </w:t>
      </w:r>
      <w:r>
        <w:rPr>
          <w:b/>
          <w:color w:val="0C2240"/>
          <w:sz w:val="22"/>
        </w:rPr>
        <w:t>copy</w:t>
      </w:r>
      <w:r>
        <w:rPr>
          <w:b/>
          <w:color w:val="0C2240"/>
          <w:spacing w:val="-1"/>
          <w:sz w:val="22"/>
        </w:rPr>
        <w:t> </w:t>
      </w:r>
      <w:r>
        <w:rPr>
          <w:b/>
          <w:color w:val="0C2240"/>
          <w:sz w:val="22"/>
        </w:rPr>
        <w:t>all signers in an email, attached the signed document and</w:t>
      </w:r>
      <w:r>
        <w:rPr>
          <w:b/>
          <w:color w:val="0C2240"/>
          <w:spacing w:val="-1"/>
          <w:sz w:val="22"/>
        </w:rPr>
        <w:t> </w:t>
      </w:r>
      <w:r>
        <w:rPr>
          <w:b/>
          <w:color w:val="0C2240"/>
          <w:sz w:val="22"/>
        </w:rPr>
        <w:t>send to both </w:t>
      </w:r>
      <w:hyperlink r:id="rId6">
        <w:r>
          <w:rPr>
            <w:b/>
            <w:color w:val="0000FF"/>
            <w:sz w:val="22"/>
            <w:u w:val="single" w:color="0000FF"/>
          </w:rPr>
          <w:t>james.verhoye@minnstate.edu</w:t>
        </w:r>
      </w:hyperlink>
      <w:r>
        <w:rPr>
          <w:b/>
          <w:color w:val="0000FF"/>
          <w:sz w:val="22"/>
        </w:rPr>
        <w:t> </w:t>
      </w:r>
      <w:r>
        <w:rPr>
          <w:b/>
          <w:color w:val="0C2240"/>
          <w:sz w:val="22"/>
        </w:rPr>
        <w:t>and </w:t>
      </w:r>
      <w:hyperlink r:id="rId7">
        <w:r>
          <w:rPr>
            <w:b/>
            <w:color w:val="0000FF"/>
            <w:sz w:val="22"/>
            <w:u w:val="single" w:color="0000FF"/>
          </w:rPr>
          <w:t>jess.niebuhr@minnstate.edu</w:t>
        </w:r>
      </w:hyperlink>
      <w:r>
        <w:rPr>
          <w:b/>
          <w:color w:val="0C2240"/>
          <w:sz w:val="22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914717</wp:posOffset>
                </wp:positionH>
                <wp:positionV relativeFrom="paragraph">
                  <wp:posOffset>155589</wp:posOffset>
                </wp:positionV>
                <wp:extent cx="450151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4501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1515" h="0">
                              <a:moveTo>
                                <a:pt x="0" y="0"/>
                              </a:moveTo>
                              <a:lnTo>
                                <a:pt x="4501218" y="0"/>
                              </a:lnTo>
                            </a:path>
                          </a:pathLst>
                        </a:custGeom>
                        <a:ln w="79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5002pt;margin-top:12.251106pt;width:354.45pt;height:.1pt;mso-position-horizontal-relative:page;mso-position-vertical-relative:paragraph;z-index:-15728128;mso-wrap-distance-left:0;mso-wrap-distance-right:0" id="docshape8" coordorigin="1441,245" coordsize="7089,0" path="m1441,245l8529,245e" filled="false" stroked="true" strokeweight=".62304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5478157</wp:posOffset>
                </wp:positionH>
                <wp:positionV relativeFrom="paragraph">
                  <wp:posOffset>155589</wp:posOffset>
                </wp:positionV>
                <wp:extent cx="134366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343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3660" h="0">
                              <a:moveTo>
                                <a:pt x="0" y="0"/>
                              </a:moveTo>
                              <a:lnTo>
                                <a:pt x="1343579" y="0"/>
                              </a:lnTo>
                            </a:path>
                          </a:pathLst>
                        </a:custGeom>
                        <a:ln w="79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.351013pt;margin-top:12.251106pt;width:105.8pt;height:.1pt;mso-position-horizontal-relative:page;mso-position-vertical-relative:paragraph;z-index:-15727616;mso-wrap-distance-left:0;mso-wrap-distance-right:0" id="docshape9" coordorigin="8627,245" coordsize="2116,0" path="m8627,245l10743,245e" filled="false" stroked="true" strokeweight=".62304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tabs>
          <w:tab w:pos="7323" w:val="left" w:leader="none"/>
        </w:tabs>
        <w:spacing w:before="101"/>
        <w:ind w:left="120"/>
      </w:pPr>
      <w:r>
        <w:rPr>
          <w:color w:val="0C2240"/>
        </w:rPr>
        <w:t>Campus</w:t>
      </w:r>
      <w:r>
        <w:rPr>
          <w:color w:val="0C2240"/>
          <w:spacing w:val="-6"/>
        </w:rPr>
        <w:t> </w:t>
      </w:r>
      <w:r>
        <w:rPr>
          <w:color w:val="0C2240"/>
        </w:rPr>
        <w:t>Point</w:t>
      </w:r>
      <w:r>
        <w:rPr>
          <w:color w:val="0C2240"/>
          <w:spacing w:val="-2"/>
        </w:rPr>
        <w:t> </w:t>
      </w:r>
      <w:r>
        <w:rPr>
          <w:color w:val="0C2240"/>
        </w:rPr>
        <w:t>Person</w:t>
      </w:r>
      <w:r>
        <w:rPr>
          <w:color w:val="0C2240"/>
          <w:spacing w:val="-2"/>
        </w:rPr>
        <w:t> (CPP)</w:t>
      </w:r>
      <w:r>
        <w:rPr>
          <w:color w:val="0C2240"/>
        </w:rPr>
        <w:tab/>
      </w:r>
      <w:r>
        <w:rPr>
          <w:color w:val="0C2240"/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914717</wp:posOffset>
                </wp:positionH>
                <wp:positionV relativeFrom="paragraph">
                  <wp:posOffset>140578</wp:posOffset>
                </wp:positionV>
                <wp:extent cx="450151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4501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1515" h="0">
                              <a:moveTo>
                                <a:pt x="0" y="0"/>
                              </a:moveTo>
                              <a:lnTo>
                                <a:pt x="4501218" y="0"/>
                              </a:lnTo>
                            </a:path>
                          </a:pathLst>
                        </a:custGeom>
                        <a:ln w="79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5002pt;margin-top:11.06914pt;width:354.45pt;height:.1pt;mso-position-horizontal-relative:page;mso-position-vertical-relative:paragraph;z-index:-15727104;mso-wrap-distance-left:0;mso-wrap-distance-right:0" id="docshape10" coordorigin="1441,221" coordsize="7089,0" path="m1441,221l8529,221e" filled="false" stroked="true" strokeweight=".62304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5478157</wp:posOffset>
                </wp:positionH>
                <wp:positionV relativeFrom="paragraph">
                  <wp:posOffset>140578</wp:posOffset>
                </wp:positionV>
                <wp:extent cx="134874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8740" h="0">
                              <a:moveTo>
                                <a:pt x="0" y="0"/>
                              </a:moveTo>
                              <a:lnTo>
                                <a:pt x="1348265" y="0"/>
                              </a:lnTo>
                            </a:path>
                          </a:pathLst>
                        </a:custGeom>
                        <a:ln w="79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.351013pt;margin-top:11.06914pt;width:106.2pt;height:.1pt;mso-position-horizontal-relative:page;mso-position-vertical-relative:paragraph;z-index:-15726592;mso-wrap-distance-left:0;mso-wrap-distance-right:0" id="docshape11" coordorigin="8627,221" coordsize="2124,0" path="m8627,221l10750,221e" filled="false" stroked="true" strokeweight=".62304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7323" w:val="left" w:leader="none"/>
        </w:tabs>
        <w:spacing w:before="100"/>
        <w:ind w:left="120"/>
      </w:pPr>
      <w:r>
        <w:rPr>
          <w:color w:val="0C2240"/>
        </w:rPr>
        <w:t>ABE</w:t>
      </w:r>
      <w:r>
        <w:rPr>
          <w:color w:val="0C2240"/>
          <w:spacing w:val="-4"/>
        </w:rPr>
        <w:t> </w:t>
      </w:r>
      <w:r>
        <w:rPr>
          <w:color w:val="0C2240"/>
        </w:rPr>
        <w:t>Point</w:t>
      </w:r>
      <w:r>
        <w:rPr>
          <w:color w:val="0C2240"/>
          <w:spacing w:val="-3"/>
        </w:rPr>
        <w:t> </w:t>
      </w:r>
      <w:r>
        <w:rPr>
          <w:color w:val="0C2240"/>
        </w:rPr>
        <w:t>Person</w:t>
      </w:r>
      <w:r>
        <w:rPr>
          <w:color w:val="0C2240"/>
          <w:spacing w:val="-1"/>
        </w:rPr>
        <w:t> </w:t>
      </w:r>
      <w:r>
        <w:rPr>
          <w:color w:val="0C2240"/>
          <w:spacing w:val="-4"/>
        </w:rPr>
        <w:t>(APP)</w:t>
      </w:r>
      <w:r>
        <w:rPr>
          <w:color w:val="0C2240"/>
        </w:rPr>
        <w:tab/>
      </w:r>
      <w:r>
        <w:rPr>
          <w:color w:val="0C2240"/>
          <w:spacing w:val="-4"/>
        </w:rPr>
        <w:t>Date</w:t>
      </w:r>
    </w:p>
    <w:p>
      <w:pPr>
        <w:tabs>
          <w:tab w:pos="7373" w:val="left" w:leader="none"/>
        </w:tabs>
        <w:spacing w:before="136"/>
        <w:ind w:left="120" w:right="0" w:firstLine="0"/>
        <w:jc w:val="left"/>
        <w:rPr>
          <w:b/>
          <w:i/>
          <w:sz w:val="20"/>
        </w:rPr>
      </w:pPr>
      <w:r>
        <w:rPr>
          <w:b/>
          <w:sz w:val="20"/>
        </w:rPr>
        <w:t>Reference </w:t>
      </w:r>
      <w:r>
        <w:rPr>
          <w:b/>
          <w:spacing w:val="-2"/>
          <w:sz w:val="20"/>
        </w:rPr>
        <w:t>Information</w:t>
      </w:r>
      <w:r>
        <w:rPr>
          <w:b/>
          <w:sz w:val="20"/>
        </w:rPr>
        <w:tab/>
      </w:r>
      <w:r>
        <w:rPr>
          <w:b/>
          <w:i/>
          <w:sz w:val="20"/>
        </w:rPr>
        <w:t>February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6,</w:t>
      </w:r>
      <w:r>
        <w:rPr>
          <w:b/>
          <w:i/>
          <w:spacing w:val="-5"/>
          <w:sz w:val="20"/>
        </w:rPr>
        <w:t> </w:t>
      </w:r>
      <w:r>
        <w:rPr>
          <w:b/>
          <w:i/>
          <w:spacing w:val="-4"/>
          <w:sz w:val="20"/>
        </w:rPr>
        <w:t>2023</w:t>
      </w:r>
    </w:p>
    <w:p>
      <w:pPr>
        <w:spacing w:line="235" w:lineRule="auto" w:before="4"/>
        <w:ind w:left="120" w:right="7424" w:firstLine="0"/>
        <w:jc w:val="left"/>
        <w:rPr>
          <w:i/>
          <w:sz w:val="20"/>
        </w:rPr>
      </w:pPr>
      <w:r>
        <w:rPr>
          <w:i/>
          <w:sz w:val="20"/>
        </w:rPr>
        <w:t>Strategic Partnerships</w:t>
      </w:r>
      <w:r>
        <w:rPr>
          <w:i/>
          <w:sz w:val="20"/>
        </w:rPr>
        <w:t> AtB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Partnership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Checklist</w:t>
      </w:r>
    </w:p>
    <w:p>
      <w:pPr>
        <w:pStyle w:val="BodyText"/>
        <w:spacing w:before="4"/>
        <w:rPr>
          <w:i/>
          <w:sz w:val="11"/>
        </w:rPr>
      </w:pPr>
    </w:p>
    <w:p>
      <w:pPr>
        <w:spacing w:before="100"/>
        <w:ind w:left="2192" w:right="2193" w:firstLine="0"/>
        <w:jc w:val="center"/>
        <w:rPr>
          <w:i/>
          <w:sz w:val="20"/>
        </w:rPr>
      </w:pPr>
      <w:r>
        <w:rPr>
          <w:i/>
          <w:sz w:val="20"/>
        </w:rPr>
        <w:t>Minnesota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Opportunity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Employer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Educator</w:t>
      </w:r>
    </w:p>
    <w:sectPr>
      <w:type w:val="continuous"/>
      <w:pgSz w:w="12240" w:h="15840"/>
      <w:pgMar w:top="1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1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C22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20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8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ames.verhoye@minnstate.edu" TargetMode="External"/><Relationship Id="rId7" Type="http://schemas.openxmlformats.org/officeDocument/2006/relationships/hyperlink" Target="mailto:jess.niebuhr@minnstate.ed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Shryack</dc:creator>
  <dcterms:created xsi:type="dcterms:W3CDTF">2023-07-31T15:53:21Z</dcterms:created>
  <dcterms:modified xsi:type="dcterms:W3CDTF">2023-07-31T15:53:21Z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2023-07-31T00:00:00Z</vt:filetime>
  </property>
</Properties>
</file>