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3E" w:rsidRDefault="00973D3E" w:rsidP="00973D3E">
      <w:pPr>
        <w:ind w:right="-432"/>
        <w:rPr>
          <w:rFonts w:ascii="Cambria" w:eastAsia="Cambria" w:hAnsi="Cambria" w:cs="Cambria"/>
          <w:color w:val="000000"/>
          <w:sz w:val="22"/>
          <w:szCs w:val="22"/>
          <w:u w:color="000000"/>
        </w:rPr>
      </w:pPr>
    </w:p>
    <w:p w:rsidR="00724731" w:rsidRPr="001B6058" w:rsidRDefault="00724731" w:rsidP="00973D3E">
      <w:pPr>
        <w:ind w:right="-432"/>
        <w:jc w:val="center"/>
        <w:rPr>
          <w:rFonts w:ascii="Calibri" w:hAnsi="Calibri"/>
          <w:b/>
          <w:color w:val="008080"/>
          <w:sz w:val="28"/>
          <w:szCs w:val="28"/>
        </w:rPr>
      </w:pPr>
      <w:r>
        <w:rPr>
          <w:rFonts w:ascii="Calibri" w:hAnsi="Calibri"/>
          <w:b/>
          <w:color w:val="008080"/>
          <w:sz w:val="28"/>
          <w:szCs w:val="28"/>
        </w:rPr>
        <w:t>Exhibitor</w:t>
      </w:r>
      <w:r w:rsidRPr="001B6058">
        <w:rPr>
          <w:rFonts w:ascii="Calibri" w:hAnsi="Calibri"/>
          <w:b/>
          <w:color w:val="008080"/>
          <w:sz w:val="28"/>
          <w:szCs w:val="28"/>
        </w:rPr>
        <w:t xml:space="preserve"> Contract and Form</w:t>
      </w:r>
    </w:p>
    <w:p w:rsidR="00724731" w:rsidRPr="002822C8" w:rsidRDefault="00724731" w:rsidP="00724731">
      <w:pPr>
        <w:ind w:left="-540" w:right="-432"/>
        <w:rPr>
          <w:rFonts w:ascii="Calibri" w:hAnsi="Calibri"/>
          <w:sz w:val="22"/>
          <w:szCs w:val="22"/>
        </w:rPr>
      </w:pPr>
    </w:p>
    <w:p w:rsidR="00973D3E" w:rsidRDefault="00973D3E" w:rsidP="00973D3E">
      <w:pPr>
        <w:pStyle w:val="NormalWeb"/>
        <w:spacing w:before="0" w:beforeAutospacing="0" w:after="300" w:afterAutospacing="0"/>
        <w:rPr>
          <w:rStyle w:val="None"/>
          <w:rFonts w:ascii="Cambria" w:eastAsia="Cambria" w:hAnsi="Cambria" w:cs="Cambria"/>
          <w:color w:val="000000"/>
          <w:u w:color="000000"/>
        </w:rPr>
      </w:pPr>
      <w:r w:rsidRPr="00724731">
        <w:rPr>
          <w:rStyle w:val="None"/>
          <w:rFonts w:ascii="Cambria" w:eastAsia="Cambria" w:hAnsi="Cambria" w:cs="Cambria"/>
          <w:color w:val="000000"/>
          <w:u w:color="000000"/>
        </w:rPr>
        <w:t xml:space="preserve">The National College Transition Network is pleased to announce their </w:t>
      </w:r>
      <w:r>
        <w:rPr>
          <w:rStyle w:val="None"/>
          <w:rFonts w:ascii="Cambria" w:eastAsia="Cambria" w:hAnsi="Cambria" w:cs="Cambria"/>
          <w:color w:val="000000"/>
          <w:u w:color="000000"/>
        </w:rPr>
        <w:t>12th</w:t>
      </w:r>
      <w:r w:rsidRPr="00724731">
        <w:rPr>
          <w:rStyle w:val="None"/>
          <w:rFonts w:ascii="Cambria" w:eastAsia="Cambria" w:hAnsi="Cambria" w:cs="Cambria"/>
          <w:color w:val="000000"/>
          <w:u w:color="000000"/>
        </w:rPr>
        <w:t xml:space="preserve"> annual </w:t>
      </w:r>
      <w:r>
        <w:rPr>
          <w:rStyle w:val="None"/>
          <w:rFonts w:ascii="Cambria" w:eastAsia="Cambria" w:hAnsi="Cambria" w:cs="Cambria"/>
          <w:color w:val="000000"/>
          <w:u w:color="000000"/>
        </w:rPr>
        <w:t>NCTN Conference</w:t>
      </w:r>
      <w:r w:rsidRPr="00724731">
        <w:rPr>
          <w:rStyle w:val="None"/>
          <w:rFonts w:ascii="Cambria" w:eastAsia="Cambria" w:hAnsi="Cambria" w:cs="Cambria"/>
          <w:color w:val="000000"/>
          <w:u w:color="000000"/>
        </w:rPr>
        <w:t xml:space="preserve">. The conference will be held on November </w:t>
      </w:r>
      <w:r>
        <w:rPr>
          <w:rStyle w:val="None"/>
          <w:rFonts w:ascii="Cambria" w:eastAsia="Cambria" w:hAnsi="Cambria" w:cs="Cambria"/>
          <w:color w:val="000000"/>
          <w:u w:color="000000"/>
        </w:rPr>
        <w:t>12</w:t>
      </w:r>
      <w:r w:rsidRPr="00724731">
        <w:rPr>
          <w:rStyle w:val="None"/>
          <w:rFonts w:ascii="Cambria" w:eastAsia="Cambria" w:hAnsi="Cambria" w:cs="Cambria"/>
          <w:color w:val="000000"/>
          <w:u w:color="000000"/>
        </w:rPr>
        <w:t xml:space="preserve"> - 1</w:t>
      </w:r>
      <w:r>
        <w:rPr>
          <w:rStyle w:val="None"/>
          <w:rFonts w:ascii="Cambria" w:eastAsia="Cambria" w:hAnsi="Cambria" w:cs="Cambria"/>
          <w:color w:val="000000"/>
          <w:u w:color="000000"/>
        </w:rPr>
        <w:t>4</w:t>
      </w:r>
      <w:r w:rsidRPr="00724731">
        <w:rPr>
          <w:rStyle w:val="None"/>
          <w:rFonts w:ascii="Cambria" w:eastAsia="Cambria" w:hAnsi="Cambria" w:cs="Cambria"/>
          <w:color w:val="000000"/>
          <w:u w:color="000000"/>
        </w:rPr>
        <w:t>, 201</w:t>
      </w:r>
      <w:r>
        <w:rPr>
          <w:rStyle w:val="None"/>
          <w:rFonts w:ascii="Cambria" w:eastAsia="Cambria" w:hAnsi="Cambria" w:cs="Cambria"/>
          <w:color w:val="000000"/>
          <w:u w:color="000000"/>
        </w:rPr>
        <w:t>8</w:t>
      </w:r>
      <w:r w:rsidRPr="00724731">
        <w:rPr>
          <w:rStyle w:val="None"/>
          <w:rFonts w:ascii="Cambria" w:eastAsia="Cambria" w:hAnsi="Cambria" w:cs="Cambria"/>
          <w:color w:val="000000"/>
          <w:u w:color="000000"/>
        </w:rPr>
        <w:t xml:space="preserve"> at the </w:t>
      </w:r>
      <w:r>
        <w:rPr>
          <w:rStyle w:val="None"/>
          <w:rFonts w:ascii="Cambria" w:eastAsia="Cambria" w:hAnsi="Cambria" w:cs="Cambria"/>
          <w:color w:val="000000"/>
          <w:u w:color="000000"/>
        </w:rPr>
        <w:t>Hyatt Regency</w:t>
      </w:r>
      <w:r w:rsidRPr="00724731">
        <w:rPr>
          <w:rStyle w:val="None"/>
          <w:rFonts w:ascii="Cambria" w:eastAsia="Cambria" w:hAnsi="Cambria" w:cs="Cambria"/>
          <w:color w:val="000000"/>
          <w:u w:color="000000"/>
        </w:rPr>
        <w:t xml:space="preserve"> at the C</w:t>
      </w:r>
      <w:r>
        <w:rPr>
          <w:rStyle w:val="None"/>
          <w:rFonts w:ascii="Cambria" w:eastAsia="Cambria" w:hAnsi="Cambria" w:cs="Cambria"/>
          <w:color w:val="000000"/>
          <w:u w:color="000000"/>
        </w:rPr>
        <w:t>ambridge</w:t>
      </w:r>
      <w:r w:rsidRPr="00724731">
        <w:rPr>
          <w:rStyle w:val="None"/>
          <w:rFonts w:ascii="Cambria" w:eastAsia="Cambria" w:hAnsi="Cambria" w:cs="Cambria"/>
          <w:color w:val="000000"/>
          <w:u w:color="000000"/>
        </w:rPr>
        <w:t xml:space="preserve">, </w:t>
      </w:r>
      <w:r>
        <w:rPr>
          <w:rStyle w:val="None"/>
          <w:rFonts w:ascii="Cambria" w:eastAsia="Cambria" w:hAnsi="Cambria" w:cs="Cambria"/>
          <w:color w:val="000000"/>
          <w:u w:color="000000"/>
        </w:rPr>
        <w:t>MA</w:t>
      </w:r>
      <w:r w:rsidRPr="00724731">
        <w:rPr>
          <w:rStyle w:val="None"/>
          <w:rFonts w:ascii="Cambria" w:eastAsia="Cambria" w:hAnsi="Cambria" w:cs="Cambria"/>
          <w:color w:val="000000"/>
          <w:u w:color="000000"/>
        </w:rPr>
        <w:t xml:space="preserve">. We expect over </w:t>
      </w:r>
      <w:r>
        <w:rPr>
          <w:rStyle w:val="None"/>
          <w:rFonts w:ascii="Cambria" w:eastAsia="Cambria" w:hAnsi="Cambria" w:cs="Cambria"/>
          <w:color w:val="000000"/>
          <w:u w:color="000000"/>
        </w:rPr>
        <w:t>4</w:t>
      </w:r>
      <w:r w:rsidRPr="00724731">
        <w:rPr>
          <w:rStyle w:val="None"/>
          <w:rFonts w:ascii="Cambria" w:eastAsia="Cambria" w:hAnsi="Cambria" w:cs="Cambria"/>
          <w:color w:val="000000"/>
          <w:u w:color="000000"/>
        </w:rPr>
        <w:t xml:space="preserve">00 attendees from adult education programs, college transition programs and college partners from all across the country. </w:t>
      </w:r>
    </w:p>
    <w:p w:rsidR="00724731" w:rsidRDefault="00B960C2" w:rsidP="00724731">
      <w:pPr>
        <w:pStyle w:val="StyleArial11ptJustified"/>
        <w:rPr>
          <w:rStyle w:val="None"/>
          <w:rFonts w:ascii="Cambria" w:eastAsia="Cambria" w:hAnsi="Cambria" w:cs="Cambria"/>
          <w:sz w:val="24"/>
          <w:szCs w:val="24"/>
        </w:rPr>
      </w:pPr>
      <w:r w:rsidRPr="00B960C2">
        <w:rPr>
          <w:rStyle w:val="None"/>
          <w:rFonts w:ascii="Cambria" w:eastAsia="Cambria" w:hAnsi="Cambria" w:cs="Cambria"/>
          <w:sz w:val="24"/>
          <w:szCs w:val="24"/>
        </w:rPr>
        <w:t xml:space="preserve">Exhibiting at the 2018 conference has been designed with the highest visibility and traffic in mind. The main exhibit area is surrounded by the registration desk and all general and concurrent session rooms. </w:t>
      </w:r>
    </w:p>
    <w:p w:rsidR="00724731" w:rsidRPr="00724731" w:rsidRDefault="000010F2" w:rsidP="00973D3E">
      <w:pPr>
        <w:pStyle w:val="NormalWeb"/>
        <w:spacing w:before="0" w:beforeAutospacing="0" w:after="300" w:afterAutospacing="0"/>
        <w:rPr>
          <w:rStyle w:val="None"/>
          <w:rFonts w:ascii="Cambria" w:eastAsia="Cambria" w:hAnsi="Cambria" w:cs="Cambria"/>
          <w:color w:val="000000"/>
          <w:u w:color="000000"/>
        </w:rPr>
      </w:pPr>
      <w:r w:rsidRPr="000010F2">
        <w:rPr>
          <w:rStyle w:val="None"/>
          <w:rFonts w:ascii="Cambria" w:eastAsia="Cambria" w:hAnsi="Cambria" w:cs="Cambria"/>
          <w:color w:val="000000"/>
          <w:u w:color="000000"/>
        </w:rPr>
        <w:t>The 2018 conference continues our tradition of providing a forum for adult education, workforce development, and postsecondary educators, advisors, and administrators to learn from experts and each other, and to affirm a shared commitment to educational and economic opportunity for adult learners.</w:t>
      </w:r>
      <w:r w:rsidRPr="00724731">
        <w:rPr>
          <w:rStyle w:val="None"/>
          <w:rFonts w:ascii="Cambria" w:eastAsia="Cambria" w:hAnsi="Cambria" w:cs="Cambria"/>
          <w:color w:val="000000"/>
          <w:u w:color="000000"/>
        </w:rPr>
        <w:t xml:space="preserve"> </w:t>
      </w:r>
      <w:r w:rsidR="00973D3E">
        <w:rPr>
          <w:rStyle w:val="None"/>
          <w:rFonts w:ascii="Cambria" w:eastAsia="Cambria" w:hAnsi="Cambria" w:cs="Cambria"/>
          <w:color w:val="000000"/>
          <w:u w:color="000000"/>
        </w:rPr>
        <w:t>Join us!</w:t>
      </w:r>
    </w:p>
    <w:p w:rsidR="00B960C2" w:rsidRPr="000010F2" w:rsidRDefault="00B960C2" w:rsidP="00B960C2">
      <w:pPr>
        <w:pStyle w:val="StyleArial11ptJustified"/>
        <w:rPr>
          <w:rStyle w:val="None"/>
          <w:rFonts w:ascii="Cambria" w:eastAsia="Cambria" w:hAnsi="Cambria" w:cs="Cambria"/>
          <w:sz w:val="24"/>
          <w:szCs w:val="24"/>
          <w:bdr w:val="none" w:sz="0" w:space="0" w:color="auto"/>
        </w:rPr>
      </w:pPr>
      <w:r>
        <w:rPr>
          <w:rStyle w:val="None"/>
          <w:rFonts w:ascii="Arial Unicode MS" w:hAnsi="Arial Unicode MS"/>
        </w:rPr>
        <w:t>◻</w:t>
      </w:r>
      <w:r>
        <w:rPr>
          <w:rStyle w:val="None"/>
          <w:rFonts w:ascii="Cambria" w:eastAsia="Cambria" w:hAnsi="Cambria" w:cs="Cambria"/>
          <w:b/>
          <w:bCs/>
        </w:rPr>
        <w:t xml:space="preserve"> </w:t>
      </w:r>
      <w:r w:rsidRPr="000010F2">
        <w:rPr>
          <w:rStyle w:val="None"/>
          <w:rFonts w:ascii="Cambria" w:eastAsia="Cambria" w:hAnsi="Cambria" w:cs="Cambria"/>
          <w:b/>
          <w:sz w:val="24"/>
          <w:szCs w:val="24"/>
          <w:bdr w:val="none" w:sz="0" w:space="0" w:color="auto"/>
        </w:rPr>
        <w:t>Exhibitor Package:</w:t>
      </w:r>
      <w:r w:rsidRPr="000010F2">
        <w:rPr>
          <w:rStyle w:val="None"/>
          <w:rFonts w:ascii="Cambria" w:eastAsia="Cambria" w:hAnsi="Cambria" w:cs="Cambria"/>
          <w:sz w:val="24"/>
          <w:szCs w:val="24"/>
          <w:bdr w:val="none" w:sz="0" w:space="0" w:color="auto"/>
        </w:rPr>
        <w:t xml:space="preserve"> $900</w:t>
      </w:r>
    </w:p>
    <w:p w:rsidR="00B960C2" w:rsidRPr="000010F2" w:rsidRDefault="00B960C2" w:rsidP="00B960C2">
      <w:pPr>
        <w:pStyle w:val="StyleArial11ptJustified"/>
        <w:numPr>
          <w:ilvl w:val="0"/>
          <w:numId w:val="2"/>
        </w:numPr>
        <w:rPr>
          <w:rStyle w:val="None"/>
          <w:rFonts w:ascii="Cambria" w:eastAsia="Cambria" w:hAnsi="Cambria" w:cs="Cambria"/>
          <w:sz w:val="24"/>
          <w:szCs w:val="24"/>
          <w:bdr w:val="none" w:sz="0" w:space="0" w:color="auto"/>
        </w:rPr>
      </w:pPr>
      <w:r w:rsidRPr="000010F2">
        <w:rPr>
          <w:rStyle w:val="None"/>
          <w:rFonts w:ascii="Cambria" w:eastAsia="Cambria" w:hAnsi="Cambria" w:cs="Cambria"/>
          <w:sz w:val="24"/>
          <w:szCs w:val="24"/>
          <w:bdr w:val="none" w:sz="0" w:space="0" w:color="auto"/>
        </w:rPr>
        <w:t>One booth (6</w:t>
      </w:r>
      <w:r w:rsidR="000010F2" w:rsidRPr="000010F2">
        <w:rPr>
          <w:rStyle w:val="None"/>
          <w:rFonts w:ascii="Cambria" w:eastAsia="Cambria" w:hAnsi="Cambria" w:cs="Cambria"/>
          <w:sz w:val="24"/>
          <w:szCs w:val="24"/>
          <w:bdr w:val="none" w:sz="0" w:space="0" w:color="auto"/>
        </w:rPr>
        <w:t xml:space="preserve"> ft.</w:t>
      </w:r>
      <w:r w:rsidRPr="000010F2">
        <w:rPr>
          <w:rStyle w:val="None"/>
          <w:rFonts w:ascii="Cambria" w:eastAsia="Cambria" w:hAnsi="Cambria" w:cs="Cambria"/>
          <w:sz w:val="24"/>
          <w:szCs w:val="24"/>
          <w:bdr w:val="none" w:sz="0" w:space="0" w:color="auto"/>
        </w:rPr>
        <w:t xml:space="preserve"> table) space at the conference</w:t>
      </w:r>
    </w:p>
    <w:p w:rsidR="00B960C2" w:rsidRPr="000010F2" w:rsidRDefault="00B960C2" w:rsidP="00B960C2">
      <w:pPr>
        <w:pStyle w:val="StyleArial11ptJustified"/>
        <w:numPr>
          <w:ilvl w:val="0"/>
          <w:numId w:val="2"/>
        </w:numPr>
        <w:rPr>
          <w:rStyle w:val="None"/>
          <w:rFonts w:ascii="Cambria" w:eastAsia="Cambria" w:hAnsi="Cambria" w:cs="Cambria"/>
          <w:sz w:val="24"/>
          <w:szCs w:val="24"/>
          <w:bdr w:val="none" w:sz="0" w:space="0" w:color="auto"/>
        </w:rPr>
      </w:pPr>
      <w:r w:rsidRPr="000010F2">
        <w:rPr>
          <w:rStyle w:val="None"/>
          <w:rFonts w:ascii="Cambria" w:eastAsia="Cambria" w:hAnsi="Cambria" w:cs="Cambria"/>
          <w:sz w:val="24"/>
          <w:szCs w:val="24"/>
          <w:bdr w:val="none" w:sz="0" w:space="0" w:color="auto"/>
        </w:rPr>
        <w:t xml:space="preserve">Option to present a vendor workshop </w:t>
      </w:r>
    </w:p>
    <w:p w:rsidR="00B960C2" w:rsidRPr="000010F2" w:rsidRDefault="00B960C2" w:rsidP="00B960C2">
      <w:pPr>
        <w:pStyle w:val="StyleArial11ptJustified"/>
        <w:numPr>
          <w:ilvl w:val="0"/>
          <w:numId w:val="2"/>
        </w:numPr>
        <w:rPr>
          <w:rStyle w:val="None"/>
          <w:sz w:val="24"/>
          <w:szCs w:val="24"/>
          <w:bdr w:val="none" w:sz="0" w:space="0" w:color="auto"/>
        </w:rPr>
      </w:pPr>
      <w:r w:rsidRPr="000010F2">
        <w:rPr>
          <w:rStyle w:val="None"/>
          <w:rFonts w:ascii="Cambria" w:eastAsia="Cambria" w:hAnsi="Cambria" w:cs="Cambria"/>
          <w:sz w:val="24"/>
          <w:szCs w:val="24"/>
          <w:bdr w:val="none" w:sz="0" w:space="0" w:color="auto"/>
        </w:rPr>
        <w:t xml:space="preserve">1 Complimentary Conference Registration </w:t>
      </w:r>
    </w:p>
    <w:p w:rsidR="00973D3E" w:rsidRDefault="00973D3E" w:rsidP="00B960C2">
      <w:pPr>
        <w:pStyle w:val="StyleArial11ptJustified"/>
        <w:rPr>
          <w:rStyle w:val="None"/>
          <w:rFonts w:ascii="Cambria" w:eastAsia="Cambria" w:hAnsi="Cambria" w:cs="Cambria"/>
          <w:sz w:val="24"/>
          <w:szCs w:val="24"/>
          <w:bdr w:val="none" w:sz="0" w:space="0" w:color="auto"/>
        </w:rPr>
      </w:pPr>
    </w:p>
    <w:p w:rsidR="00B960C2" w:rsidRPr="000010F2" w:rsidRDefault="00B960C2" w:rsidP="00B960C2">
      <w:pPr>
        <w:pStyle w:val="StyleArial11ptJustified"/>
        <w:rPr>
          <w:rStyle w:val="None"/>
          <w:rFonts w:ascii="Cambria" w:eastAsia="Cambria" w:hAnsi="Cambria" w:cs="Cambria"/>
          <w:sz w:val="24"/>
          <w:szCs w:val="24"/>
          <w:bdr w:val="none" w:sz="0" w:space="0" w:color="auto"/>
        </w:rPr>
      </w:pPr>
      <w:r w:rsidRPr="000010F2">
        <w:rPr>
          <w:rStyle w:val="None"/>
          <w:rFonts w:ascii="Cambria" w:eastAsia="Cambria" w:hAnsi="Cambria" w:cs="Cambria"/>
          <w:sz w:val="24"/>
          <w:szCs w:val="24"/>
          <w:bdr w:val="none" w:sz="0" w:space="0" w:color="auto"/>
        </w:rPr>
        <w:t>Please return the completed form to us.</w:t>
      </w:r>
    </w:p>
    <w:p w:rsidR="00B960C2" w:rsidRPr="000010F2" w:rsidRDefault="00B960C2" w:rsidP="00B960C2">
      <w:pPr>
        <w:pStyle w:val="StyleArial11ptJustified"/>
        <w:rPr>
          <w:rStyle w:val="None"/>
          <w:rFonts w:ascii="Cambria" w:eastAsia="Cambria" w:hAnsi="Cambria" w:cs="Cambria"/>
          <w:sz w:val="24"/>
          <w:szCs w:val="24"/>
          <w:bdr w:val="none" w:sz="0" w:space="0" w:color="auto"/>
        </w:rPr>
      </w:pPr>
      <w:r w:rsidRPr="000010F2">
        <w:rPr>
          <w:rStyle w:val="None"/>
          <w:rFonts w:ascii="Cambria" w:eastAsia="Cambria" w:hAnsi="Cambria" w:cs="Cambria"/>
          <w:sz w:val="24"/>
          <w:szCs w:val="24"/>
          <w:bdr w:val="none" w:sz="0" w:space="0" w:color="auto"/>
        </w:rPr>
        <w:t xml:space="preserve">By email: </w:t>
      </w:r>
      <w:hyperlink r:id="rId8" w:history="1">
        <w:r w:rsidRPr="00973D3E">
          <w:rPr>
            <w:rStyle w:val="None"/>
            <w:b/>
            <w:color w:val="5F497A" w:themeColor="accent4" w:themeShade="BF"/>
            <w:sz w:val="24"/>
            <w:szCs w:val="24"/>
            <w:bdr w:val="none" w:sz="0" w:space="0" w:color="auto"/>
          </w:rPr>
          <w:t>nctn@worlded.org</w:t>
        </w:r>
      </w:hyperlink>
      <w:r w:rsidRPr="00973D3E">
        <w:rPr>
          <w:rStyle w:val="None"/>
          <w:rFonts w:ascii="Cambria" w:eastAsia="Cambria" w:hAnsi="Cambria" w:cs="Cambria"/>
          <w:color w:val="5F497A" w:themeColor="accent4" w:themeShade="BF"/>
          <w:sz w:val="24"/>
          <w:szCs w:val="24"/>
          <w:bdr w:val="none" w:sz="0" w:space="0" w:color="auto"/>
        </w:rPr>
        <w:t xml:space="preserve"> </w:t>
      </w:r>
      <w:r w:rsidRPr="000010F2">
        <w:rPr>
          <w:rStyle w:val="None"/>
          <w:rFonts w:ascii="Cambria" w:eastAsia="Cambria" w:hAnsi="Cambria" w:cs="Cambria"/>
          <w:sz w:val="24"/>
          <w:szCs w:val="24"/>
          <w:bdr w:val="none" w:sz="0" w:space="0" w:color="auto"/>
        </w:rPr>
        <w:br/>
      </w:r>
      <w:proofErr w:type="gramStart"/>
      <w:r w:rsidRPr="000010F2">
        <w:rPr>
          <w:rStyle w:val="None"/>
          <w:rFonts w:ascii="Cambria" w:eastAsia="Cambria" w:hAnsi="Cambria" w:cs="Cambria"/>
          <w:sz w:val="24"/>
          <w:szCs w:val="24"/>
          <w:bdr w:val="none" w:sz="0" w:space="0" w:color="auto"/>
        </w:rPr>
        <w:t>By</w:t>
      </w:r>
      <w:proofErr w:type="gramEnd"/>
      <w:r w:rsidRPr="000010F2">
        <w:rPr>
          <w:rStyle w:val="None"/>
          <w:rFonts w:ascii="Cambria" w:eastAsia="Cambria" w:hAnsi="Cambria" w:cs="Cambria"/>
          <w:sz w:val="24"/>
          <w:szCs w:val="24"/>
          <w:bdr w:val="none" w:sz="0" w:space="0" w:color="auto"/>
        </w:rPr>
        <w:t xml:space="preserve"> mail: NCTN/World Education, Attn. Priyanka Sharma, 44 Farnsworth St, Boston MA 02210. </w:t>
      </w:r>
    </w:p>
    <w:p w:rsidR="00B960C2" w:rsidRDefault="00B960C2" w:rsidP="00B960C2">
      <w:pPr>
        <w:pStyle w:val="StyleArial11ptJustified"/>
        <w:rPr>
          <w:rStyle w:val="None"/>
          <w:rFonts w:ascii="Cambria" w:eastAsia="Cambria" w:hAnsi="Cambria" w:cs="Cambria"/>
          <w:sz w:val="24"/>
          <w:szCs w:val="24"/>
          <w:bdr w:val="none" w:sz="0" w:space="0" w:color="auto"/>
        </w:rPr>
      </w:pPr>
      <w:r w:rsidRPr="000010F2">
        <w:rPr>
          <w:rStyle w:val="None"/>
          <w:rFonts w:ascii="Cambria" w:eastAsia="Cambria" w:hAnsi="Cambria" w:cs="Cambria"/>
          <w:sz w:val="24"/>
          <w:szCs w:val="24"/>
          <w:bdr w:val="none" w:sz="0" w:space="0" w:color="auto"/>
        </w:rPr>
        <w:t>World Education is a tax exempt non-profit EIN # 13-1804349.</w:t>
      </w:r>
    </w:p>
    <w:p w:rsidR="00973D3E" w:rsidRDefault="00973D3E" w:rsidP="00973D3E">
      <w:pPr>
        <w:pStyle w:val="StyleArial11ptJustified"/>
        <w:rPr>
          <w:rStyle w:val="None"/>
          <w:b/>
          <w:bCs/>
          <w:color w:val="008080"/>
          <w:sz w:val="28"/>
          <w:szCs w:val="28"/>
          <w:u w:color="008080"/>
        </w:rPr>
      </w:pPr>
    </w:p>
    <w:p w:rsidR="00973D3E" w:rsidRPr="009E16AD" w:rsidRDefault="00973D3E" w:rsidP="00973D3E">
      <w:pPr>
        <w:pStyle w:val="StyleArial11ptJustified"/>
        <w:rPr>
          <w:rStyle w:val="None"/>
          <w:b/>
          <w:bCs/>
          <w:color w:val="008080"/>
          <w:sz w:val="28"/>
          <w:szCs w:val="28"/>
          <w:u w:color="008080"/>
        </w:rPr>
      </w:pPr>
      <w:proofErr w:type="gramStart"/>
      <w:r w:rsidRPr="009E16AD">
        <w:rPr>
          <w:rStyle w:val="None"/>
          <w:b/>
          <w:bCs/>
          <w:color w:val="008080"/>
          <w:sz w:val="28"/>
          <w:szCs w:val="28"/>
          <w:u w:color="008080"/>
        </w:rPr>
        <w:t>Questions?</w:t>
      </w:r>
      <w:proofErr w:type="gramEnd"/>
      <w:r w:rsidRPr="009E16AD">
        <w:rPr>
          <w:rStyle w:val="None"/>
          <w:b/>
          <w:bCs/>
          <w:color w:val="008080"/>
          <w:sz w:val="28"/>
          <w:szCs w:val="28"/>
          <w:u w:color="008080"/>
        </w:rPr>
        <w:t xml:space="preserve"> </w:t>
      </w:r>
    </w:p>
    <w:p w:rsidR="00973D3E" w:rsidRPr="00973D3E" w:rsidRDefault="00973D3E" w:rsidP="00973D3E">
      <w:pPr>
        <w:pStyle w:val="StyleArial11ptJustified"/>
        <w:rPr>
          <w:rStyle w:val="None"/>
          <w:rFonts w:ascii="Cambria" w:eastAsia="Cambria" w:hAnsi="Cambria" w:cs="Cambria"/>
        </w:rPr>
      </w:pPr>
      <w:r>
        <w:rPr>
          <w:rStyle w:val="None"/>
          <w:rFonts w:ascii="Cambria" w:eastAsia="Cambria" w:hAnsi="Cambria" w:cs="Cambria"/>
        </w:rPr>
        <w:t xml:space="preserve">Email: </w:t>
      </w:r>
      <w:hyperlink r:id="rId9" w:history="1">
        <w:r>
          <w:rPr>
            <w:rStyle w:val="Hyperlink0"/>
          </w:rPr>
          <w:t>nctn@worlded.org</w:t>
        </w:r>
      </w:hyperlink>
      <w:r>
        <w:rPr>
          <w:rStyle w:val="None"/>
          <w:rFonts w:ascii="Cambria" w:eastAsia="Cambria" w:hAnsi="Cambria" w:cs="Cambria"/>
        </w:rPr>
        <w:t xml:space="preserve"> </w:t>
      </w:r>
      <w:r>
        <w:rPr>
          <w:rStyle w:val="None"/>
          <w:rFonts w:ascii="Cambria" w:eastAsia="Cambria" w:hAnsi="Cambria" w:cs="Cambria"/>
        </w:rPr>
        <w:br/>
        <w:t xml:space="preserve">Phone: Priyanka Sharma at 617-385-3788 </w:t>
      </w:r>
    </w:p>
    <w:p w:rsidR="00C75285" w:rsidRPr="00973D3E" w:rsidRDefault="00724731" w:rsidP="00973D3E">
      <w:pPr>
        <w:pStyle w:val="StyleArial11ptJustified"/>
        <w:pBdr>
          <w:top w:val="nil"/>
        </w:pBdr>
        <w:jc w:val="center"/>
        <w:rPr>
          <w:rStyle w:val="None"/>
          <w:rFonts w:ascii="Cambria" w:eastAsia="Cambria" w:hAnsi="Cambria" w:cs="Cambria"/>
          <w:sz w:val="20"/>
          <w:szCs w:val="20"/>
        </w:rPr>
      </w:pPr>
      <w:r>
        <w:rPr>
          <w:rStyle w:val="None"/>
          <w:rFonts w:ascii="Calibri" w:eastAsia="Calibri" w:hAnsi="Calibri" w:cs="Calibri"/>
          <w:b/>
          <w:bCs/>
          <w:color w:val="008080"/>
          <w:sz w:val="28"/>
          <w:szCs w:val="28"/>
          <w:u w:color="008080"/>
        </w:rPr>
        <w:t>Exhibitor</w:t>
      </w:r>
      <w:r w:rsidR="00947BB3">
        <w:rPr>
          <w:rStyle w:val="None"/>
          <w:rFonts w:ascii="Calibri" w:eastAsia="Calibri" w:hAnsi="Calibri" w:cs="Calibri"/>
          <w:b/>
          <w:bCs/>
          <w:color w:val="008080"/>
          <w:sz w:val="28"/>
          <w:szCs w:val="28"/>
          <w:u w:color="008080"/>
        </w:rPr>
        <w:t xml:space="preserve"> &amp; </w:t>
      </w:r>
      <w:r w:rsidR="00BA1FB6">
        <w:rPr>
          <w:rStyle w:val="None"/>
          <w:rFonts w:ascii="Calibri" w:eastAsia="Calibri" w:hAnsi="Calibri" w:cs="Calibri"/>
          <w:b/>
          <w:bCs/>
          <w:color w:val="008080"/>
          <w:sz w:val="28"/>
          <w:szCs w:val="28"/>
          <w:u w:color="008080"/>
        </w:rPr>
        <w:t>Payment</w:t>
      </w:r>
      <w:r w:rsidR="00C75285">
        <w:rPr>
          <w:rStyle w:val="None"/>
          <w:rFonts w:ascii="Calibri" w:eastAsia="Calibri" w:hAnsi="Calibri" w:cs="Calibri"/>
          <w:b/>
          <w:bCs/>
          <w:color w:val="008080"/>
          <w:sz w:val="28"/>
          <w:szCs w:val="28"/>
          <w:u w:color="008080"/>
        </w:rPr>
        <w:t xml:space="preserve"> Information</w:t>
      </w:r>
    </w:p>
    <w:p w:rsidR="00AD2F7B" w:rsidRDefault="00947BB3" w:rsidP="00973D3E">
      <w:pPr>
        <w:pStyle w:val="StyleArial11ptJustified"/>
        <w:pBdr>
          <w:top w:val="nil"/>
        </w:pBdr>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rPr>
        <w:t xml:space="preserve">Company Name  </w:t>
      </w:r>
      <w:r w:rsidR="009E16AD">
        <w:rPr>
          <w:rStyle w:val="None"/>
          <w:rFonts w:ascii="Cambria" w:eastAsia="Cambria" w:hAnsi="Cambria" w:cs="Cambria"/>
          <w:sz w:val="24"/>
          <w:szCs w:val="24"/>
          <w:u w:val="single"/>
        </w:rPr>
        <w:tab/>
      </w:r>
    </w:p>
    <w:p w:rsidR="00AD2F7B" w:rsidRDefault="00AD2F7B" w:rsidP="00973D3E">
      <w:pPr>
        <w:pStyle w:val="StyleArial11ptJustified"/>
        <w:pBdr>
          <w:top w:val="nil"/>
        </w:pBdr>
        <w:tabs>
          <w:tab w:val="right" w:leader="underscore" w:pos="9360"/>
        </w:tabs>
        <w:jc w:val="both"/>
        <w:rPr>
          <w:rStyle w:val="None"/>
          <w:rFonts w:ascii="Cambria" w:eastAsia="Cambria" w:hAnsi="Cambria" w:cs="Cambria"/>
          <w:sz w:val="24"/>
          <w:szCs w:val="24"/>
        </w:rPr>
      </w:pPr>
    </w:p>
    <w:p w:rsidR="00AD2F7B" w:rsidRDefault="00947BB3" w:rsidP="00973D3E">
      <w:pPr>
        <w:pStyle w:val="StyleArial11ptJustified"/>
        <w:pBdr>
          <w:top w:val="nil"/>
        </w:pBdr>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rPr>
        <w:t xml:space="preserve">Contact Name </w:t>
      </w:r>
      <w:r>
        <w:rPr>
          <w:rStyle w:val="None"/>
          <w:rFonts w:ascii="Cambria" w:eastAsia="Cambria" w:hAnsi="Cambria" w:cs="Cambria"/>
          <w:sz w:val="24"/>
          <w:szCs w:val="24"/>
          <w:u w:val="single"/>
        </w:rPr>
        <w:tab/>
      </w:r>
    </w:p>
    <w:p w:rsidR="00AD2F7B" w:rsidRDefault="00AD2F7B" w:rsidP="00973D3E">
      <w:pPr>
        <w:pStyle w:val="StyleArial11ptJustified"/>
        <w:pBdr>
          <w:top w:val="nil"/>
        </w:pBdr>
        <w:tabs>
          <w:tab w:val="right" w:leader="underscore" w:pos="9360"/>
        </w:tabs>
        <w:jc w:val="both"/>
        <w:rPr>
          <w:rStyle w:val="None"/>
          <w:rFonts w:ascii="Cambria" w:eastAsia="Cambria" w:hAnsi="Cambria" w:cs="Cambria"/>
          <w:sz w:val="24"/>
          <w:szCs w:val="24"/>
        </w:rPr>
      </w:pPr>
    </w:p>
    <w:p w:rsidR="00AD2F7B" w:rsidRDefault="00947BB3" w:rsidP="00973D3E">
      <w:pPr>
        <w:pStyle w:val="StyleArial11ptJustified"/>
        <w:pBdr>
          <w:top w:val="nil"/>
        </w:pBdr>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rPr>
        <w:t xml:space="preserve">Title </w:t>
      </w:r>
      <w:r>
        <w:rPr>
          <w:rStyle w:val="None"/>
          <w:rFonts w:ascii="Cambria" w:eastAsia="Cambria" w:hAnsi="Cambria" w:cs="Cambria"/>
          <w:sz w:val="24"/>
          <w:szCs w:val="24"/>
          <w:u w:val="single"/>
        </w:rPr>
        <w:tab/>
      </w:r>
    </w:p>
    <w:p w:rsidR="00AD2F7B" w:rsidRDefault="00AD2F7B" w:rsidP="00973D3E">
      <w:pPr>
        <w:pStyle w:val="StyleArial11ptJustified"/>
        <w:pBdr>
          <w:top w:val="nil"/>
        </w:pBdr>
        <w:tabs>
          <w:tab w:val="right" w:leader="underscore" w:pos="9360"/>
        </w:tabs>
        <w:jc w:val="both"/>
        <w:rPr>
          <w:rStyle w:val="None"/>
          <w:rFonts w:ascii="Cambria" w:eastAsia="Cambria" w:hAnsi="Cambria" w:cs="Cambria"/>
          <w:sz w:val="24"/>
          <w:szCs w:val="24"/>
        </w:rPr>
      </w:pPr>
    </w:p>
    <w:p w:rsidR="00AD2F7B" w:rsidRDefault="00947BB3" w:rsidP="00973D3E">
      <w:pPr>
        <w:pStyle w:val="StyleArial11ptJustified"/>
        <w:pBdr>
          <w:top w:val="nil"/>
        </w:pBdr>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rPr>
        <w:t xml:space="preserve">Address </w:t>
      </w:r>
      <w:r>
        <w:rPr>
          <w:rStyle w:val="None"/>
          <w:rFonts w:ascii="Cambria" w:eastAsia="Cambria" w:hAnsi="Cambria" w:cs="Cambria"/>
          <w:sz w:val="24"/>
          <w:szCs w:val="24"/>
          <w:u w:val="single"/>
        </w:rPr>
        <w:tab/>
      </w:r>
    </w:p>
    <w:p w:rsidR="00AD2F7B" w:rsidRDefault="00AD2F7B" w:rsidP="00973D3E">
      <w:pPr>
        <w:pStyle w:val="StyleArial11ptJustified"/>
        <w:pBdr>
          <w:top w:val="nil"/>
        </w:pBdr>
        <w:tabs>
          <w:tab w:val="right" w:leader="underscore" w:pos="9360"/>
        </w:tabs>
        <w:jc w:val="both"/>
        <w:rPr>
          <w:rStyle w:val="None"/>
          <w:rFonts w:ascii="Cambria" w:eastAsia="Cambria" w:hAnsi="Cambria" w:cs="Cambria"/>
          <w:sz w:val="16"/>
          <w:szCs w:val="16"/>
        </w:rPr>
      </w:pPr>
    </w:p>
    <w:p w:rsidR="00AD2F7B" w:rsidRDefault="00947BB3" w:rsidP="00973D3E">
      <w:pPr>
        <w:pStyle w:val="StyleArial11ptJustified"/>
        <w:pBdr>
          <w:top w:val="nil"/>
        </w:pBdr>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u w:val="single"/>
        </w:rPr>
        <w:tab/>
      </w:r>
    </w:p>
    <w:p w:rsidR="00AD2F7B" w:rsidRDefault="00AD2F7B" w:rsidP="00973D3E">
      <w:pPr>
        <w:pStyle w:val="StyleArial11ptJustified"/>
        <w:pBdr>
          <w:top w:val="nil"/>
        </w:pBdr>
        <w:tabs>
          <w:tab w:val="right" w:leader="underscore" w:pos="9360"/>
        </w:tabs>
        <w:rPr>
          <w:rStyle w:val="None"/>
          <w:rFonts w:ascii="Cambria" w:eastAsia="Cambria" w:hAnsi="Cambria" w:cs="Cambria"/>
          <w:sz w:val="24"/>
          <w:szCs w:val="24"/>
        </w:rPr>
      </w:pPr>
    </w:p>
    <w:p w:rsidR="00AD2F7B" w:rsidRDefault="00947BB3" w:rsidP="00973D3E">
      <w:pPr>
        <w:pStyle w:val="StyleArial11ptJustified"/>
        <w:pBdr>
          <w:top w:val="nil"/>
        </w:pBdr>
        <w:tabs>
          <w:tab w:val="right" w:leader="underscore" w:pos="9360"/>
        </w:tabs>
        <w:rPr>
          <w:rStyle w:val="None"/>
          <w:rFonts w:ascii="Cambria" w:eastAsia="Cambria" w:hAnsi="Cambria" w:cs="Cambria"/>
          <w:sz w:val="24"/>
          <w:szCs w:val="24"/>
          <w:u w:val="single"/>
        </w:rPr>
      </w:pPr>
      <w:r>
        <w:rPr>
          <w:rStyle w:val="None"/>
          <w:rFonts w:ascii="Cambria" w:eastAsia="Cambria" w:hAnsi="Cambria" w:cs="Cambria"/>
          <w:sz w:val="24"/>
          <w:szCs w:val="24"/>
        </w:rPr>
        <w:t>Telephone (____</w:t>
      </w:r>
      <w:proofErr w:type="gramStart"/>
      <w:r>
        <w:rPr>
          <w:rStyle w:val="None"/>
          <w:rFonts w:ascii="Cambria" w:eastAsia="Cambria" w:hAnsi="Cambria" w:cs="Cambria"/>
          <w:sz w:val="24"/>
          <w:szCs w:val="24"/>
        </w:rPr>
        <w:t>)_</w:t>
      </w:r>
      <w:proofErr w:type="gramEnd"/>
      <w:r>
        <w:rPr>
          <w:rStyle w:val="None"/>
          <w:rFonts w:ascii="Cambria" w:eastAsia="Cambria" w:hAnsi="Cambria" w:cs="Cambria"/>
          <w:sz w:val="24"/>
          <w:szCs w:val="24"/>
        </w:rPr>
        <w:t>_________________________________ Fax (____)</w:t>
      </w:r>
      <w:r>
        <w:rPr>
          <w:rStyle w:val="None"/>
          <w:rFonts w:ascii="Cambria" w:eastAsia="Cambria" w:hAnsi="Cambria" w:cs="Cambria"/>
          <w:sz w:val="24"/>
          <w:szCs w:val="24"/>
        </w:rPr>
        <w:tab/>
      </w:r>
    </w:p>
    <w:p w:rsidR="00AD2F7B" w:rsidRDefault="00AD2F7B" w:rsidP="00973D3E">
      <w:pPr>
        <w:pStyle w:val="StyleArial11ptJustified"/>
        <w:pBdr>
          <w:top w:val="nil"/>
        </w:pBdr>
        <w:tabs>
          <w:tab w:val="right" w:leader="underscore" w:pos="9360"/>
        </w:tabs>
        <w:jc w:val="both"/>
        <w:rPr>
          <w:rStyle w:val="None"/>
          <w:rFonts w:ascii="Cambria" w:eastAsia="Cambria" w:hAnsi="Cambria" w:cs="Cambria"/>
          <w:sz w:val="24"/>
          <w:szCs w:val="24"/>
        </w:rPr>
      </w:pPr>
    </w:p>
    <w:p w:rsidR="00AD2F7B" w:rsidRDefault="00947BB3" w:rsidP="00973D3E">
      <w:pPr>
        <w:pStyle w:val="StyleArial11ptJustified"/>
        <w:pBdr>
          <w:top w:val="nil"/>
        </w:pBdr>
        <w:tabs>
          <w:tab w:val="right" w:leader="underscore" w:pos="9360"/>
        </w:tabs>
        <w:jc w:val="both"/>
        <w:rPr>
          <w:rStyle w:val="None"/>
          <w:rFonts w:ascii="Cambria" w:eastAsia="Cambria" w:hAnsi="Cambria" w:cs="Cambria"/>
          <w:sz w:val="24"/>
          <w:szCs w:val="24"/>
          <w:u w:val="single"/>
        </w:rPr>
      </w:pPr>
      <w:r>
        <w:rPr>
          <w:rStyle w:val="None"/>
          <w:rFonts w:ascii="Cambria" w:eastAsia="Cambria" w:hAnsi="Cambria" w:cs="Cambria"/>
          <w:sz w:val="24"/>
          <w:szCs w:val="24"/>
        </w:rPr>
        <w:t xml:space="preserve">Email </w:t>
      </w:r>
      <w:r>
        <w:rPr>
          <w:rStyle w:val="None"/>
          <w:rFonts w:ascii="Cambria" w:eastAsia="Cambria" w:hAnsi="Cambria" w:cs="Cambria"/>
          <w:sz w:val="24"/>
          <w:szCs w:val="24"/>
          <w:u w:val="single"/>
        </w:rPr>
        <w:tab/>
      </w:r>
    </w:p>
    <w:p w:rsidR="00AD2F7B" w:rsidRDefault="00AD2F7B" w:rsidP="00973D3E">
      <w:pPr>
        <w:pStyle w:val="StyleArial11ptJustified"/>
        <w:pBdr>
          <w:top w:val="nil"/>
        </w:pBdr>
        <w:tabs>
          <w:tab w:val="right" w:pos="9360"/>
        </w:tabs>
        <w:jc w:val="both"/>
        <w:rPr>
          <w:rStyle w:val="None"/>
          <w:rFonts w:ascii="Cambria" w:eastAsia="Cambria" w:hAnsi="Cambria" w:cs="Cambria"/>
          <w:sz w:val="24"/>
          <w:szCs w:val="24"/>
        </w:rPr>
      </w:pPr>
    </w:p>
    <w:p w:rsidR="00AD2F7B" w:rsidRDefault="00947BB3" w:rsidP="00973D3E">
      <w:pPr>
        <w:pStyle w:val="Body"/>
        <w:pBdr>
          <w:top w:val="nil"/>
        </w:pBdr>
        <w:rPr>
          <w:rStyle w:val="None"/>
          <w:rFonts w:ascii="Cambria" w:eastAsia="Cambria" w:hAnsi="Cambria" w:cs="Cambria"/>
          <w:sz w:val="24"/>
          <w:szCs w:val="24"/>
        </w:rPr>
      </w:pPr>
      <w:r>
        <w:rPr>
          <w:rStyle w:val="None"/>
          <w:rFonts w:ascii="Cambria" w:eastAsia="Cambria" w:hAnsi="Cambria" w:cs="Cambria"/>
          <w:sz w:val="24"/>
          <w:szCs w:val="24"/>
        </w:rPr>
        <w:t xml:space="preserve">Amount $ </w:t>
      </w:r>
      <w:r w:rsidR="00724731">
        <w:rPr>
          <w:rStyle w:val="None"/>
          <w:rFonts w:ascii="Cambria" w:eastAsia="Cambria" w:hAnsi="Cambria" w:cs="Cambria"/>
          <w:sz w:val="24"/>
          <w:szCs w:val="24"/>
        </w:rPr>
        <w:t>900</w:t>
      </w:r>
    </w:p>
    <w:p w:rsidR="00AD2F7B" w:rsidRDefault="00947BB3">
      <w:pPr>
        <w:pStyle w:val="StyleArial11ptJustified"/>
        <w:tabs>
          <w:tab w:val="right" w:leader="underscore" w:pos="9360"/>
        </w:tabs>
        <w:rPr>
          <w:rStyle w:val="None"/>
          <w:rFonts w:ascii="Cambria" w:eastAsia="Cambria" w:hAnsi="Cambria" w:cs="Cambria"/>
          <w:sz w:val="24"/>
          <w:szCs w:val="24"/>
        </w:rPr>
      </w:pPr>
      <w:r>
        <w:rPr>
          <w:rStyle w:val="None"/>
          <w:rFonts w:ascii="Cambria" w:eastAsia="Cambria" w:hAnsi="Cambria" w:cs="Cambria"/>
          <w:sz w:val="24"/>
          <w:szCs w:val="24"/>
        </w:rPr>
        <w:t>Payment method:</w:t>
      </w:r>
    </w:p>
    <w:p w:rsidR="00AD2F7B" w:rsidRDefault="00947BB3">
      <w:pPr>
        <w:pStyle w:val="StyleArial11ptJustified"/>
        <w:tabs>
          <w:tab w:val="right" w:leader="underscore" w:pos="9360"/>
        </w:tabs>
        <w:ind w:left="720"/>
        <w:rPr>
          <w:rStyle w:val="None"/>
          <w:rFonts w:ascii="Cambria" w:eastAsia="Cambria" w:hAnsi="Cambria" w:cs="Cambria"/>
          <w:sz w:val="24"/>
          <w:szCs w:val="24"/>
        </w:rPr>
      </w:pPr>
      <w:r>
        <w:rPr>
          <w:rStyle w:val="None"/>
          <w:rFonts w:ascii="Cambria" w:eastAsia="Cambria" w:hAnsi="Cambria" w:cs="Cambria"/>
          <w:sz w:val="24"/>
          <w:szCs w:val="24"/>
        </w:rPr>
        <w:t xml:space="preserve">___    Check payable to NCTN/World Education </w:t>
      </w:r>
    </w:p>
    <w:p w:rsidR="00AD2F7B" w:rsidRDefault="00947BB3">
      <w:pPr>
        <w:pStyle w:val="StyleArial11ptJustified"/>
        <w:tabs>
          <w:tab w:val="right" w:leader="underscore" w:pos="9360"/>
        </w:tabs>
        <w:ind w:left="720"/>
        <w:rPr>
          <w:rStyle w:val="None"/>
          <w:rFonts w:ascii="Cambria" w:eastAsia="Cambria" w:hAnsi="Cambria" w:cs="Cambria"/>
          <w:sz w:val="24"/>
          <w:szCs w:val="24"/>
        </w:rPr>
      </w:pPr>
      <w:r>
        <w:rPr>
          <w:rStyle w:val="None"/>
          <w:rFonts w:ascii="Cambria" w:eastAsia="Cambria" w:hAnsi="Cambria" w:cs="Cambria"/>
          <w:sz w:val="24"/>
          <w:szCs w:val="24"/>
        </w:rPr>
        <w:t xml:space="preserve">___    </w:t>
      </w:r>
      <w:r w:rsidR="00973D3E">
        <w:rPr>
          <w:rStyle w:val="None"/>
          <w:rFonts w:ascii="Cambria" w:eastAsia="Cambria" w:hAnsi="Cambria" w:cs="Cambria"/>
          <w:sz w:val="24"/>
          <w:szCs w:val="24"/>
        </w:rPr>
        <w:t>Credit Card (through PayPal on NCTN website</w:t>
      </w:r>
      <w:r>
        <w:rPr>
          <w:rStyle w:val="None"/>
          <w:rFonts w:ascii="Cambria" w:eastAsia="Cambria" w:hAnsi="Cambria" w:cs="Cambria"/>
          <w:sz w:val="24"/>
          <w:szCs w:val="24"/>
        </w:rPr>
        <w:t>)</w:t>
      </w:r>
    </w:p>
    <w:p w:rsidR="00AD2F7B" w:rsidRPr="009E16AD" w:rsidRDefault="00947BB3" w:rsidP="009E16AD">
      <w:pPr>
        <w:pStyle w:val="StyleArial11ptJustified"/>
        <w:tabs>
          <w:tab w:val="right" w:leader="underscore" w:pos="9360"/>
        </w:tabs>
        <w:rPr>
          <w:rStyle w:val="None"/>
          <w:rFonts w:ascii="Cambria" w:eastAsia="Cambria" w:hAnsi="Cambria" w:cs="Cambria"/>
          <w:sz w:val="24"/>
          <w:szCs w:val="24"/>
        </w:rPr>
      </w:pPr>
      <w:r>
        <w:rPr>
          <w:rStyle w:val="None"/>
          <w:rFonts w:ascii="Cambria" w:eastAsia="Cambria" w:hAnsi="Cambria" w:cs="Cambria"/>
          <w:sz w:val="24"/>
          <w:szCs w:val="24"/>
        </w:rPr>
        <w:t xml:space="preserve">            ___     Purchase Order   P.O. Number ____________</w:t>
      </w:r>
    </w:p>
    <w:p w:rsidR="00973D3E" w:rsidRDefault="00973D3E" w:rsidP="00973D3E">
      <w:pPr>
        <w:spacing w:after="120"/>
        <w:ind w:right="-432"/>
        <w:rPr>
          <w:rStyle w:val="None"/>
          <w:rFonts w:ascii="Cambria" w:eastAsia="Cambria" w:hAnsi="Cambria" w:cs="Cambria"/>
          <w:color w:val="000000"/>
          <w:u w:color="000000"/>
        </w:rPr>
      </w:pPr>
    </w:p>
    <w:p w:rsidR="00973D3E" w:rsidRPr="00973D3E" w:rsidRDefault="00973D3E" w:rsidP="00973D3E">
      <w:pPr>
        <w:spacing w:after="120"/>
        <w:ind w:right="-432"/>
        <w:rPr>
          <w:rStyle w:val="None"/>
          <w:rFonts w:ascii="Cambria" w:eastAsia="Cambria" w:hAnsi="Cambria" w:cs="Cambria"/>
          <w:color w:val="000000"/>
          <w:u w:color="000000"/>
        </w:rPr>
      </w:pPr>
      <w:r>
        <w:rPr>
          <w:rStyle w:val="None"/>
          <w:rFonts w:ascii="Cambria" w:eastAsia="Cambria" w:hAnsi="Cambria" w:cs="Cambria"/>
          <w:color w:val="000000"/>
          <w:u w:color="000000"/>
        </w:rPr>
        <w:t>Checks to be mailed to</w:t>
      </w:r>
      <w:proofErr w:type="gramStart"/>
      <w:r w:rsidRPr="00724731">
        <w:rPr>
          <w:rStyle w:val="None"/>
          <w:rFonts w:ascii="Cambria" w:eastAsia="Cambria" w:hAnsi="Cambria" w:cs="Cambria"/>
          <w:color w:val="000000"/>
          <w:u w:color="000000"/>
        </w:rPr>
        <w:t>:</w:t>
      </w:r>
      <w:proofErr w:type="gramEnd"/>
      <w:r>
        <w:rPr>
          <w:rStyle w:val="None"/>
          <w:rFonts w:ascii="Cambria" w:eastAsia="Cambria" w:hAnsi="Cambria" w:cs="Cambria"/>
          <w:color w:val="000000"/>
          <w:u w:color="000000"/>
        </w:rPr>
        <w:br/>
      </w:r>
      <w:r w:rsidRPr="00724731">
        <w:rPr>
          <w:rStyle w:val="None"/>
          <w:rFonts w:ascii="Cambria" w:eastAsia="Cambria" w:hAnsi="Cambria" w:cs="Cambria"/>
          <w:bCs/>
          <w:i/>
          <w:iCs/>
          <w:color w:val="000000"/>
          <w:u w:color="000000"/>
        </w:rPr>
        <w:t>Attn: Ebony Vandross</w:t>
      </w:r>
      <w:r>
        <w:rPr>
          <w:rStyle w:val="None"/>
          <w:rFonts w:ascii="Cambria" w:eastAsia="Cambria" w:hAnsi="Cambria" w:cs="Cambria"/>
          <w:color w:val="000000"/>
          <w:u w:color="000000"/>
        </w:rPr>
        <w:br/>
        <w:t xml:space="preserve">NCTN/World Education, Inc. </w:t>
      </w:r>
      <w:r>
        <w:rPr>
          <w:rStyle w:val="None"/>
          <w:rFonts w:ascii="Cambria" w:eastAsia="Cambria" w:hAnsi="Cambria" w:cs="Cambria"/>
          <w:color w:val="000000"/>
          <w:u w:color="000000"/>
        </w:rPr>
        <w:br/>
        <w:t xml:space="preserve">44 Farnsworth St. </w:t>
      </w:r>
      <w:r>
        <w:rPr>
          <w:rStyle w:val="None"/>
          <w:rFonts w:ascii="Cambria" w:eastAsia="Cambria" w:hAnsi="Cambria" w:cs="Cambria"/>
          <w:color w:val="000000"/>
          <w:u w:color="000000"/>
        </w:rPr>
        <w:br/>
      </w:r>
      <w:r w:rsidRPr="00724731">
        <w:rPr>
          <w:rStyle w:val="None"/>
          <w:rFonts w:ascii="Cambria" w:eastAsia="Cambria" w:hAnsi="Cambria" w:cs="Cambria"/>
          <w:color w:val="000000"/>
          <w:u w:color="000000"/>
        </w:rPr>
        <w:t>Boston MA 02210</w:t>
      </w:r>
    </w:p>
    <w:p w:rsidR="009E16AD" w:rsidRDefault="009E16AD" w:rsidP="009E16AD">
      <w:pPr>
        <w:pStyle w:val="StyleArial11ptJustified"/>
        <w:rPr>
          <w:rStyle w:val="None"/>
          <w:b/>
          <w:bCs/>
          <w:color w:val="008080"/>
          <w:sz w:val="28"/>
          <w:szCs w:val="28"/>
          <w:u w:color="008080"/>
        </w:rPr>
      </w:pPr>
    </w:p>
    <w:p w:rsidR="00973D3E" w:rsidRPr="00C75285" w:rsidRDefault="00973D3E" w:rsidP="00973D3E">
      <w:pPr>
        <w:pStyle w:val="StyleArial11ptJustified"/>
        <w:pBdr>
          <w:top w:val="nil"/>
        </w:pBdr>
        <w:jc w:val="center"/>
        <w:rPr>
          <w:rStyle w:val="None"/>
          <w:rFonts w:ascii="Cambria" w:eastAsia="Cambria" w:hAnsi="Cambria" w:cs="Cambria"/>
          <w:sz w:val="20"/>
          <w:szCs w:val="20"/>
        </w:rPr>
      </w:pPr>
      <w:r>
        <w:rPr>
          <w:rStyle w:val="None"/>
          <w:rFonts w:ascii="Calibri" w:eastAsia="Calibri" w:hAnsi="Calibri" w:cs="Calibri"/>
          <w:b/>
          <w:bCs/>
          <w:color w:val="008080"/>
          <w:sz w:val="28"/>
          <w:szCs w:val="28"/>
          <w:u w:color="008080"/>
        </w:rPr>
        <w:t>Conference Exhibit Information</w:t>
      </w:r>
    </w:p>
    <w:p w:rsidR="00205BB9" w:rsidRDefault="00205BB9"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Exhibit</w:t>
      </w:r>
      <w:r w:rsidRPr="00205BB9">
        <w:rPr>
          <w:rStyle w:val="None"/>
          <w:rFonts w:ascii="Cambria" w:eastAsia="Cambria" w:hAnsi="Cambria" w:cs="Cambria"/>
          <w:color w:val="000000"/>
          <w:sz w:val="22"/>
          <w:szCs w:val="22"/>
          <w:u w:color="000000"/>
        </w:rPr>
        <w:t xml:space="preserve"> </w:t>
      </w:r>
      <w:r w:rsidRPr="00205BB9">
        <w:rPr>
          <w:rStyle w:val="None"/>
          <w:rFonts w:ascii="Cambria" w:eastAsia="Cambria" w:hAnsi="Cambria" w:cs="Cambria"/>
          <w:color w:val="000000"/>
          <w:sz w:val="22"/>
          <w:szCs w:val="22"/>
          <w:u w:color="000000"/>
        </w:rPr>
        <w:t xml:space="preserve">Set-up: </w:t>
      </w:r>
      <w:r w:rsidRPr="00205BB9">
        <w:rPr>
          <w:rStyle w:val="None"/>
          <w:rFonts w:ascii="Cambria" w:eastAsia="Cambria" w:hAnsi="Cambria" w:cs="Cambria"/>
          <w:color w:val="000000"/>
          <w:sz w:val="22"/>
          <w:szCs w:val="22"/>
          <w:u w:color="000000"/>
        </w:rPr>
        <w:tab/>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Monday, November 12, 8:00 AM – 11:00 AM</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 xml:space="preserve">Exhibit Hours: </w:t>
      </w:r>
      <w:r w:rsidRPr="00205BB9">
        <w:rPr>
          <w:rStyle w:val="None"/>
          <w:rFonts w:ascii="Cambria" w:eastAsia="Cambria" w:hAnsi="Cambria" w:cs="Cambria"/>
          <w:color w:val="000000"/>
          <w:sz w:val="22"/>
          <w:szCs w:val="22"/>
          <w:u w:color="000000"/>
        </w:rPr>
        <w:tab/>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Monday, November 12, 1:00 PM – 6:00 PM</w:t>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Tuesday, November 13, 8:00 AM – 5:00 PM</w:t>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Tuesday, November 13, 3:30 PM – 4:15 PM—Exhibitor Showcase</w:t>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Wednesday, November 14, 8:00 AM – 3:00 PM</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 xml:space="preserve">Take-down: </w:t>
      </w:r>
      <w:r w:rsidRPr="00205BB9">
        <w:rPr>
          <w:rStyle w:val="None"/>
          <w:rFonts w:ascii="Cambria" w:eastAsia="Cambria" w:hAnsi="Cambria" w:cs="Cambria"/>
          <w:color w:val="000000"/>
          <w:sz w:val="22"/>
          <w:szCs w:val="22"/>
          <w:u w:color="000000"/>
        </w:rPr>
        <w:tab/>
      </w:r>
      <w:r w:rsidRPr="00205BB9">
        <w:rPr>
          <w:rStyle w:val="None"/>
          <w:rFonts w:ascii="Cambria" w:eastAsia="Cambria" w:hAnsi="Cambria" w:cs="Cambria"/>
          <w:color w:val="000000"/>
          <w:sz w:val="22"/>
          <w:szCs w:val="22"/>
          <w:u w:color="000000"/>
        </w:rPr>
        <w:tab/>
      </w: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 xml:space="preserve">Wednesday, November 14, 3:00 PM – 5:00 PM </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EXHIBITION SPACE:  Exhibits will be conducted in the Grand Foyer at the Hyatt Regency Hotel.  There will be no smoking in the exhibit area.</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INSTALLATION AND DISMANTLING OF EXHIBITS:  Exhibits must be installed by 11:00 AM on Monday, November 12th.  Exhibitors may begin setup at 8:00 AM on Monday, November 12th.  Exhibitors will not be permitted to dismantle their exhibits or do any packing until 3:00 PM on Wednesday, November 12th.  All dismantling must be complete by 5:00 PM.  Any equipment or materials of the Exhibitor remaining past the expiration of the lease period may be deemed abandoned and disposed of by Hyatt Regency Hotel as it deems advisable at the cost of the owner.</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CHARACTER OF THE EXHIBIT:  Products and/or services related to the educational and professional development of our attendees are suitable for exhibition.  The Conference Coordinator reserves the right to decline or prohibit any exhibit that, in their judgment, is not suitable to, or in keeping with, the character of the Conference.</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BOOTHS:  Each booth will include one or more draped table, two chairs and an Exhibitor ID sign showing the company’s name. All booths will be assigned by the Conference Coordinator on a first-come, first-served basis.</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CANVASSING, SOLICITING, EXHIBITING OR DISTRIBUTING SAMPLES:  Exhibitors are confined to their own booth(s).  Printed advertising is not permitted beyond the confine of the purchased booth space.</w:t>
      </w:r>
    </w:p>
    <w:p w:rsidR="00973D3E" w:rsidRPr="00205BB9" w:rsidRDefault="00973D3E" w:rsidP="00973D3E">
      <w:pPr>
        <w:ind w:left="-540" w:right="-432"/>
        <w:rPr>
          <w:rStyle w:val="None"/>
          <w:rFonts w:ascii="Cambria" w:eastAsia="Cambria" w:hAnsi="Cambria" w:cs="Cambria"/>
          <w:color w:val="000000"/>
          <w:sz w:val="22"/>
          <w:szCs w:val="22"/>
          <w:u w:color="000000"/>
        </w:rPr>
      </w:pPr>
      <w:bookmarkStart w:id="0" w:name="_GoBack"/>
      <w:bookmarkEnd w:id="0"/>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ELECTRICITY:  All electrical work and equipment required in addition to that provided must be ordered through the Hyatt Regency Hotel to insure that it will meet all state and local codes.</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LIGHT AND POWER:  General house and lighting is provided for adequate illumination of exhibit area.</w:t>
      </w:r>
    </w:p>
    <w:p w:rsidR="00973D3E" w:rsidRPr="00205BB9" w:rsidRDefault="00973D3E" w:rsidP="00973D3E">
      <w:pPr>
        <w:ind w:left="-540" w:right="-432"/>
        <w:rPr>
          <w:rStyle w:val="None"/>
          <w:rFonts w:ascii="Cambria" w:eastAsia="Cambria" w:hAnsi="Cambria" w:cs="Cambria"/>
          <w:color w:val="000000"/>
          <w:sz w:val="22"/>
          <w:szCs w:val="22"/>
          <w:u w:color="000000"/>
        </w:rPr>
      </w:pPr>
    </w:p>
    <w:p w:rsidR="00973D3E" w:rsidRPr="00205BB9" w:rsidRDefault="00973D3E" w:rsidP="00973D3E">
      <w:pPr>
        <w:ind w:left="-540" w:right="-432"/>
        <w:rPr>
          <w:rStyle w:val="None"/>
          <w:rFonts w:ascii="Cambria" w:eastAsia="Cambria" w:hAnsi="Cambria" w:cs="Cambria"/>
          <w:color w:val="000000"/>
          <w:sz w:val="22"/>
          <w:szCs w:val="22"/>
          <w:u w:color="000000"/>
        </w:rPr>
      </w:pPr>
      <w:r w:rsidRPr="00205BB9">
        <w:rPr>
          <w:rStyle w:val="None"/>
          <w:rFonts w:ascii="Cambria" w:eastAsia="Cambria" w:hAnsi="Cambria" w:cs="Cambria"/>
          <w:color w:val="000000"/>
          <w:sz w:val="22"/>
          <w:szCs w:val="22"/>
          <w:u w:color="000000"/>
        </w:rPr>
        <w:t>DELIVERY AND STORAGE:  Exhibitors’ display materials and equipment are to be received by the Hyatt Regency Hotel, if sent in advance.  Space will be provided by the Hyatt Regency Hotel to store exhibit items overnight.</w:t>
      </w:r>
    </w:p>
    <w:p w:rsidR="00973D3E" w:rsidRPr="00205BB9" w:rsidRDefault="00973D3E" w:rsidP="00973D3E">
      <w:pPr>
        <w:ind w:left="-540" w:right="-432"/>
        <w:rPr>
          <w:rStyle w:val="None"/>
          <w:rFonts w:ascii="Cambria" w:eastAsia="Cambria" w:hAnsi="Cambria" w:cs="Cambria"/>
          <w:color w:val="000000"/>
          <w:sz w:val="22"/>
          <w:szCs w:val="22"/>
          <w:u w:color="000000"/>
        </w:rPr>
      </w:pPr>
    </w:p>
    <w:p w:rsidR="00AD2F7B" w:rsidRDefault="00973D3E" w:rsidP="00205BB9">
      <w:pPr>
        <w:spacing w:after="120"/>
        <w:ind w:left="-540" w:right="-432"/>
      </w:pPr>
      <w:r w:rsidRPr="00205BB9">
        <w:rPr>
          <w:rStyle w:val="None"/>
          <w:rFonts w:ascii="Cambria" w:eastAsia="Cambria" w:hAnsi="Cambria" w:cs="Cambria"/>
          <w:color w:val="000000"/>
          <w:sz w:val="22"/>
          <w:szCs w:val="22"/>
          <w:u w:color="000000"/>
        </w:rPr>
        <w:t>CANCELLATION:  Once a booth has been requested, no fees will be returned in the event of Exhibitor cancellation.  If the exhibit should be cancelled due to circumstances beyond the control of the conference or Hyatt Regency Hotel, all payment connected with booth rental will be returned in full.</w:t>
      </w:r>
    </w:p>
    <w:sectPr w:rsidR="00AD2F7B" w:rsidSect="00724731">
      <w:footerReference w:type="default" r:id="rId10"/>
      <w:headerReference w:type="first" r:id="rId11"/>
      <w:footerReference w:type="first" r:id="rId12"/>
      <w:pgSz w:w="12240" w:h="15840"/>
      <w:pgMar w:top="1440" w:right="1440" w:bottom="1440" w:left="180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2D" w:rsidRDefault="00947BB3">
      <w:r>
        <w:separator/>
      </w:r>
    </w:p>
  </w:endnote>
  <w:endnote w:type="continuationSeparator" w:id="0">
    <w:p w:rsidR="00B5452D" w:rsidRDefault="0094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7B" w:rsidRDefault="00AD2F7B">
    <w:pPr>
      <w:pStyle w:val="Footer"/>
      <w:jc w:val="center"/>
    </w:pPr>
  </w:p>
  <w:p w:rsidR="00AD2F7B" w:rsidRDefault="00947BB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7B" w:rsidRDefault="006F2559">
    <w:pPr>
      <w:pStyle w:val="Footer"/>
    </w:pPr>
    <w:r>
      <w:rPr>
        <w:noProof/>
      </w:rPr>
      <w:drawing>
        <wp:anchor distT="152400" distB="152400" distL="152400" distR="152400" simplePos="0" relativeHeight="251658240" behindDoc="1" locked="0" layoutInCell="1" allowOverlap="1" wp14:anchorId="59D67FB6" wp14:editId="14EE3FE3">
          <wp:simplePos x="0" y="0"/>
          <wp:positionH relativeFrom="page">
            <wp:posOffset>5664200</wp:posOffset>
          </wp:positionH>
          <wp:positionV relativeFrom="page">
            <wp:posOffset>9110980</wp:posOffset>
          </wp:positionV>
          <wp:extent cx="1033780" cy="788035"/>
          <wp:effectExtent l="0" t="0" r="0" b="0"/>
          <wp:wrapNone/>
          <wp:docPr id="1073741828" name="officeArt object" descr="logoooo.jpeg"/>
          <wp:cNvGraphicFramePr/>
          <a:graphic xmlns:a="http://schemas.openxmlformats.org/drawingml/2006/main">
            <a:graphicData uri="http://schemas.openxmlformats.org/drawingml/2006/picture">
              <pic:pic xmlns:pic="http://schemas.openxmlformats.org/drawingml/2006/picture">
                <pic:nvPicPr>
                  <pic:cNvPr id="1073741828" name="logoooo.jpeg" descr="logoooo.jpeg"/>
                  <pic:cNvPicPr>
                    <a:picLocks noChangeAspect="1"/>
                  </pic:cNvPicPr>
                </pic:nvPicPr>
                <pic:blipFill>
                  <a:blip r:embed="rId1">
                    <a:extLst/>
                  </a:blip>
                  <a:stretch>
                    <a:fillRect/>
                  </a:stretch>
                </pic:blipFill>
                <pic:spPr>
                  <a:xfrm>
                    <a:off x="0" y="0"/>
                    <a:ext cx="1033780" cy="788035"/>
                  </a:xfrm>
                  <a:prstGeom prst="rect">
                    <a:avLst/>
                  </a:prstGeom>
                  <a:ln w="12700" cap="flat">
                    <a:noFill/>
                    <a:miter lim="400000"/>
                  </a:ln>
                  <a:effectLst/>
                </pic:spPr>
              </pic:pic>
            </a:graphicData>
          </a:graphic>
        </wp:anchor>
      </w:drawing>
    </w:r>
    <w:r w:rsidR="00947BB3">
      <w:rPr>
        <w:noProof/>
      </w:rPr>
      <w:drawing>
        <wp:inline distT="0" distB="0" distL="0" distR="0" wp14:anchorId="1315A7FB" wp14:editId="40DA0AB8">
          <wp:extent cx="1371600" cy="629794"/>
          <wp:effectExtent l="0" t="0" r="0" b="0"/>
          <wp:docPr id="1073741829" name="officeArt object" descr="wei_logo_text.png"/>
          <wp:cNvGraphicFramePr/>
          <a:graphic xmlns:a="http://schemas.openxmlformats.org/drawingml/2006/main">
            <a:graphicData uri="http://schemas.openxmlformats.org/drawingml/2006/picture">
              <pic:pic xmlns:pic="http://schemas.openxmlformats.org/drawingml/2006/picture">
                <pic:nvPicPr>
                  <pic:cNvPr id="1073741829" name="wei_logo_text.png" descr="wei_logo_text.png"/>
                  <pic:cNvPicPr>
                    <a:picLocks noChangeAspect="1"/>
                  </pic:cNvPicPr>
                </pic:nvPicPr>
                <pic:blipFill>
                  <a:blip r:embed="rId2">
                    <a:extLst/>
                  </a:blip>
                  <a:stretch>
                    <a:fillRect/>
                  </a:stretch>
                </pic:blipFill>
                <pic:spPr>
                  <a:xfrm>
                    <a:off x="0" y="0"/>
                    <a:ext cx="1371600" cy="629794"/>
                  </a:xfrm>
                  <a:prstGeom prst="rect">
                    <a:avLst/>
                  </a:prstGeom>
                  <a:ln w="12700" cap="flat">
                    <a:noFill/>
                    <a:miter lim="400000"/>
                  </a:ln>
                  <a:effectLst/>
                </pic:spPr>
              </pic:pic>
            </a:graphicData>
          </a:graphic>
        </wp:inline>
      </w:drawing>
    </w:r>
    <w:r w:rsidR="00947BB3">
      <w:t xml:space="preserve">             </w:t>
    </w:r>
    <w:r w:rsidR="00947BB3">
      <w:rPr>
        <w:noProof/>
      </w:rPr>
      <w:drawing>
        <wp:inline distT="0" distB="0" distL="0" distR="0" wp14:anchorId="07DA1A13" wp14:editId="55270D96">
          <wp:extent cx="2404267" cy="823998"/>
          <wp:effectExtent l="0" t="0" r="0" b="0"/>
          <wp:docPr id="1073741830" name="officeArt object" descr="final - nctn address.jpeg"/>
          <wp:cNvGraphicFramePr/>
          <a:graphic xmlns:a="http://schemas.openxmlformats.org/drawingml/2006/main">
            <a:graphicData uri="http://schemas.openxmlformats.org/drawingml/2006/picture">
              <pic:pic xmlns:pic="http://schemas.openxmlformats.org/drawingml/2006/picture">
                <pic:nvPicPr>
                  <pic:cNvPr id="1073741830" name="final - nctn address.jpeg" descr="final - nctn address.jpeg"/>
                  <pic:cNvPicPr>
                    <a:picLocks noChangeAspect="1"/>
                  </pic:cNvPicPr>
                </pic:nvPicPr>
                <pic:blipFill>
                  <a:blip r:embed="rId3">
                    <a:extLst/>
                  </a:blip>
                  <a:stretch>
                    <a:fillRect/>
                  </a:stretch>
                </pic:blipFill>
                <pic:spPr>
                  <a:xfrm>
                    <a:off x="0" y="0"/>
                    <a:ext cx="2404267" cy="82399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2D" w:rsidRDefault="00947BB3">
      <w:r>
        <w:separator/>
      </w:r>
    </w:p>
  </w:footnote>
  <w:footnote w:type="continuationSeparator" w:id="0">
    <w:p w:rsidR="00B5452D" w:rsidRDefault="0094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31" w:rsidRDefault="00724731">
    <w:pPr>
      <w:pStyle w:val="Header"/>
    </w:pPr>
    <w:r>
      <w:rPr>
        <w:rFonts w:ascii="Cambria" w:eastAsia="Cambria" w:hAnsi="Cambria" w:cs="Cambria"/>
        <w:noProof/>
      </w:rPr>
      <w:drawing>
        <wp:inline distT="0" distB="0" distL="0" distR="0" wp14:anchorId="56114BFA" wp14:editId="709C8B63">
          <wp:extent cx="5715000" cy="148146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N_Banner_926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14814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158"/>
    <w:multiLevelType w:val="hybridMultilevel"/>
    <w:tmpl w:val="75EC7072"/>
    <w:styleLink w:val="ImportedStyle1"/>
    <w:lvl w:ilvl="0" w:tplc="2D4C2A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26BC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6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96E0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647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A2C7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4459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36A4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86E2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A2223A3"/>
    <w:multiLevelType w:val="hybridMultilevel"/>
    <w:tmpl w:val="75EC707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mirrorMargin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
  <w:rsids>
    <w:rsidRoot w:val="00AD2F7B"/>
    <w:rsid w:val="000010F2"/>
    <w:rsid w:val="001C5113"/>
    <w:rsid w:val="001F31D4"/>
    <w:rsid w:val="00205BB9"/>
    <w:rsid w:val="00211389"/>
    <w:rsid w:val="003E2759"/>
    <w:rsid w:val="00570C32"/>
    <w:rsid w:val="00665AFE"/>
    <w:rsid w:val="006F2559"/>
    <w:rsid w:val="00724731"/>
    <w:rsid w:val="008B356C"/>
    <w:rsid w:val="008F58D0"/>
    <w:rsid w:val="00947BB3"/>
    <w:rsid w:val="00973D3E"/>
    <w:rsid w:val="009910AC"/>
    <w:rsid w:val="009E16AD"/>
    <w:rsid w:val="00A73F8F"/>
    <w:rsid w:val="00A92B5E"/>
    <w:rsid w:val="00AC4AB6"/>
    <w:rsid w:val="00AD2F7B"/>
    <w:rsid w:val="00B5452D"/>
    <w:rsid w:val="00B960C2"/>
    <w:rsid w:val="00BA1FB6"/>
    <w:rsid w:val="00C75285"/>
    <w:rsid w:val="00CD5458"/>
    <w:rsid w:val="00D57DD6"/>
    <w:rsid w:val="00DC481B"/>
    <w:rsid w:val="00DE5AAD"/>
    <w:rsid w:val="00E0358F"/>
    <w:rsid w:val="00F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D3E"/>
    <w:rPr>
      <w:sz w:val="24"/>
      <w:szCs w:val="24"/>
    </w:rPr>
  </w:style>
  <w:style w:type="paragraph" w:styleId="Heading5">
    <w:name w:val="heading 5"/>
    <w:basedOn w:val="Normal"/>
    <w:next w:val="Normal"/>
    <w:link w:val="Heading5Char"/>
    <w:qFormat/>
    <w:rsid w:val="0072473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spacing w:after="200" w:line="276" w:lineRule="auto"/>
    </w:pPr>
    <w:rPr>
      <w:rFonts w:ascii="Helvetica" w:hAnsi="Helvetica" w:cs="Arial Unicode MS"/>
      <w:color w:val="000000"/>
      <w:sz w:val="24"/>
      <w:szCs w:val="24"/>
      <w:u w:color="000000"/>
    </w:rPr>
  </w:style>
  <w:style w:type="paragraph" w:styleId="Footer">
    <w:name w:val="footer"/>
    <w:pPr>
      <w:tabs>
        <w:tab w:val="center" w:pos="4320"/>
        <w:tab w:val="right" w:pos="8640"/>
      </w:tabs>
      <w:spacing w:after="200" w:line="276" w:lineRule="auto"/>
    </w:pPr>
    <w:rPr>
      <w:rFont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u w:val="single" w:color="0000FF"/>
    </w:rPr>
  </w:style>
  <w:style w:type="paragraph" w:styleId="BodyText">
    <w:name w:val="Body Text"/>
    <w:pPr>
      <w:spacing w:after="200" w:line="276" w:lineRule="auto"/>
    </w:pPr>
    <w:rPr>
      <w:rFonts w:eastAsia="Times New Roman"/>
      <w:color w:val="000000"/>
      <w:sz w:val="24"/>
      <w:szCs w:val="24"/>
      <w:u w:color="000000"/>
    </w:rPr>
  </w:style>
  <w:style w:type="paragraph" w:customStyle="1" w:styleId="StyleArial11ptJustified">
    <w:name w:val="Style Arial 11 pt Justified"/>
    <w:pPr>
      <w:spacing w:after="200"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character" w:customStyle="1" w:styleId="Hyperlink1">
    <w:name w:val="Hyperlink.1"/>
    <w:basedOn w:val="None"/>
    <w:rPr>
      <w:rFonts w:ascii="Cambria" w:eastAsia="Cambria" w:hAnsi="Cambria" w:cs="Cambria"/>
      <w:color w:val="0000FF"/>
      <w:sz w:val="24"/>
      <w:szCs w:val="24"/>
      <w:u w:val="single" w:color="0000FF"/>
    </w:rPr>
  </w:style>
  <w:style w:type="paragraph" w:styleId="BalloonText">
    <w:name w:val="Balloon Text"/>
    <w:basedOn w:val="Normal"/>
    <w:link w:val="BalloonTextChar"/>
    <w:uiPriority w:val="99"/>
    <w:semiHidden/>
    <w:unhideWhenUsed/>
    <w:rsid w:val="006F2559"/>
    <w:rPr>
      <w:rFonts w:ascii="Tahoma" w:hAnsi="Tahoma" w:cs="Tahoma"/>
      <w:sz w:val="16"/>
      <w:szCs w:val="16"/>
    </w:rPr>
  </w:style>
  <w:style w:type="character" w:customStyle="1" w:styleId="BalloonTextChar">
    <w:name w:val="Balloon Text Char"/>
    <w:basedOn w:val="DefaultParagraphFont"/>
    <w:link w:val="BalloonText"/>
    <w:uiPriority w:val="99"/>
    <w:semiHidden/>
    <w:rsid w:val="006F2559"/>
    <w:rPr>
      <w:rFonts w:ascii="Tahoma" w:hAnsi="Tahoma" w:cs="Tahoma"/>
      <w:sz w:val="16"/>
      <w:szCs w:val="16"/>
    </w:rPr>
  </w:style>
  <w:style w:type="paragraph" w:styleId="Header">
    <w:name w:val="header"/>
    <w:basedOn w:val="Normal"/>
    <w:link w:val="HeaderChar"/>
    <w:uiPriority w:val="99"/>
    <w:unhideWhenUsed/>
    <w:rsid w:val="006F2559"/>
    <w:pPr>
      <w:tabs>
        <w:tab w:val="center" w:pos="4680"/>
        <w:tab w:val="right" w:pos="9360"/>
      </w:tabs>
    </w:pPr>
  </w:style>
  <w:style w:type="character" w:customStyle="1" w:styleId="HeaderChar">
    <w:name w:val="Header Char"/>
    <w:basedOn w:val="DefaultParagraphFont"/>
    <w:link w:val="Header"/>
    <w:uiPriority w:val="99"/>
    <w:rsid w:val="006F2559"/>
    <w:rPr>
      <w:sz w:val="24"/>
      <w:szCs w:val="24"/>
    </w:rPr>
  </w:style>
  <w:style w:type="character" w:customStyle="1" w:styleId="Heading5Char">
    <w:name w:val="Heading 5 Char"/>
    <w:basedOn w:val="DefaultParagraphFont"/>
    <w:link w:val="Heading5"/>
    <w:rsid w:val="00724731"/>
    <w:rPr>
      <w:rFonts w:eastAsia="Times New Roman"/>
      <w:b/>
      <w:bCs/>
      <w:i/>
      <w:iCs/>
      <w:sz w:val="26"/>
      <w:szCs w:val="26"/>
      <w:bdr w:val="none" w:sz="0" w:space="0" w:color="auto"/>
    </w:rPr>
  </w:style>
  <w:style w:type="paragraph" w:styleId="NormalWeb">
    <w:name w:val="Normal (Web)"/>
    <w:basedOn w:val="Normal"/>
    <w:uiPriority w:val="99"/>
    <w:unhideWhenUsed/>
    <w:rsid w:val="000010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D3E"/>
    <w:rPr>
      <w:sz w:val="24"/>
      <w:szCs w:val="24"/>
    </w:rPr>
  </w:style>
  <w:style w:type="paragraph" w:styleId="Heading5">
    <w:name w:val="heading 5"/>
    <w:basedOn w:val="Normal"/>
    <w:next w:val="Normal"/>
    <w:link w:val="Heading5Char"/>
    <w:qFormat/>
    <w:rsid w:val="0072473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spacing w:after="200" w:line="276" w:lineRule="auto"/>
    </w:pPr>
    <w:rPr>
      <w:rFonts w:ascii="Helvetica" w:hAnsi="Helvetica" w:cs="Arial Unicode MS"/>
      <w:color w:val="000000"/>
      <w:sz w:val="24"/>
      <w:szCs w:val="24"/>
      <w:u w:color="000000"/>
    </w:rPr>
  </w:style>
  <w:style w:type="paragraph" w:styleId="Footer">
    <w:name w:val="footer"/>
    <w:pPr>
      <w:tabs>
        <w:tab w:val="center" w:pos="4320"/>
        <w:tab w:val="right" w:pos="8640"/>
      </w:tabs>
      <w:spacing w:after="200" w:line="276" w:lineRule="auto"/>
    </w:pPr>
    <w:rPr>
      <w:rFont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u w:val="single" w:color="0000FF"/>
    </w:rPr>
  </w:style>
  <w:style w:type="paragraph" w:styleId="BodyText">
    <w:name w:val="Body Text"/>
    <w:pPr>
      <w:spacing w:after="200" w:line="276" w:lineRule="auto"/>
    </w:pPr>
    <w:rPr>
      <w:rFonts w:eastAsia="Times New Roman"/>
      <w:color w:val="000000"/>
      <w:sz w:val="24"/>
      <w:szCs w:val="24"/>
      <w:u w:color="000000"/>
    </w:rPr>
  </w:style>
  <w:style w:type="paragraph" w:customStyle="1" w:styleId="StyleArial11ptJustified">
    <w:name w:val="Style Arial 11 pt Justified"/>
    <w:pPr>
      <w:spacing w:after="200"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character" w:customStyle="1" w:styleId="Hyperlink1">
    <w:name w:val="Hyperlink.1"/>
    <w:basedOn w:val="None"/>
    <w:rPr>
      <w:rFonts w:ascii="Cambria" w:eastAsia="Cambria" w:hAnsi="Cambria" w:cs="Cambria"/>
      <w:color w:val="0000FF"/>
      <w:sz w:val="24"/>
      <w:szCs w:val="24"/>
      <w:u w:val="single" w:color="0000FF"/>
    </w:rPr>
  </w:style>
  <w:style w:type="paragraph" w:styleId="BalloonText">
    <w:name w:val="Balloon Text"/>
    <w:basedOn w:val="Normal"/>
    <w:link w:val="BalloonTextChar"/>
    <w:uiPriority w:val="99"/>
    <w:semiHidden/>
    <w:unhideWhenUsed/>
    <w:rsid w:val="006F2559"/>
    <w:rPr>
      <w:rFonts w:ascii="Tahoma" w:hAnsi="Tahoma" w:cs="Tahoma"/>
      <w:sz w:val="16"/>
      <w:szCs w:val="16"/>
    </w:rPr>
  </w:style>
  <w:style w:type="character" w:customStyle="1" w:styleId="BalloonTextChar">
    <w:name w:val="Balloon Text Char"/>
    <w:basedOn w:val="DefaultParagraphFont"/>
    <w:link w:val="BalloonText"/>
    <w:uiPriority w:val="99"/>
    <w:semiHidden/>
    <w:rsid w:val="006F2559"/>
    <w:rPr>
      <w:rFonts w:ascii="Tahoma" w:hAnsi="Tahoma" w:cs="Tahoma"/>
      <w:sz w:val="16"/>
      <w:szCs w:val="16"/>
    </w:rPr>
  </w:style>
  <w:style w:type="paragraph" w:styleId="Header">
    <w:name w:val="header"/>
    <w:basedOn w:val="Normal"/>
    <w:link w:val="HeaderChar"/>
    <w:uiPriority w:val="99"/>
    <w:unhideWhenUsed/>
    <w:rsid w:val="006F2559"/>
    <w:pPr>
      <w:tabs>
        <w:tab w:val="center" w:pos="4680"/>
        <w:tab w:val="right" w:pos="9360"/>
      </w:tabs>
    </w:pPr>
  </w:style>
  <w:style w:type="character" w:customStyle="1" w:styleId="HeaderChar">
    <w:name w:val="Header Char"/>
    <w:basedOn w:val="DefaultParagraphFont"/>
    <w:link w:val="Header"/>
    <w:uiPriority w:val="99"/>
    <w:rsid w:val="006F2559"/>
    <w:rPr>
      <w:sz w:val="24"/>
      <w:szCs w:val="24"/>
    </w:rPr>
  </w:style>
  <w:style w:type="character" w:customStyle="1" w:styleId="Heading5Char">
    <w:name w:val="Heading 5 Char"/>
    <w:basedOn w:val="DefaultParagraphFont"/>
    <w:link w:val="Heading5"/>
    <w:rsid w:val="00724731"/>
    <w:rPr>
      <w:rFonts w:eastAsia="Times New Roman"/>
      <w:b/>
      <w:bCs/>
      <w:i/>
      <w:iCs/>
      <w:sz w:val="26"/>
      <w:szCs w:val="26"/>
      <w:bdr w:val="none" w:sz="0" w:space="0" w:color="auto"/>
    </w:rPr>
  </w:style>
  <w:style w:type="paragraph" w:styleId="NormalWeb">
    <w:name w:val="Normal (Web)"/>
    <w:basedOn w:val="Normal"/>
    <w:uiPriority w:val="99"/>
    <w:unhideWhenUsed/>
    <w:rsid w:val="000010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2155">
      <w:bodyDiv w:val="1"/>
      <w:marLeft w:val="0"/>
      <w:marRight w:val="0"/>
      <w:marTop w:val="0"/>
      <w:marBottom w:val="0"/>
      <w:divBdr>
        <w:top w:val="none" w:sz="0" w:space="0" w:color="auto"/>
        <w:left w:val="none" w:sz="0" w:space="0" w:color="auto"/>
        <w:bottom w:val="none" w:sz="0" w:space="0" w:color="auto"/>
        <w:right w:val="none" w:sz="0" w:space="0" w:color="auto"/>
      </w:divBdr>
      <w:divsChild>
        <w:div w:id="624314984">
          <w:marLeft w:val="0"/>
          <w:marRight w:val="0"/>
          <w:marTop w:val="0"/>
          <w:marBottom w:val="0"/>
          <w:divBdr>
            <w:top w:val="none" w:sz="0" w:space="0" w:color="auto"/>
            <w:left w:val="none" w:sz="0" w:space="0" w:color="auto"/>
            <w:bottom w:val="none" w:sz="0" w:space="0" w:color="auto"/>
            <w:right w:val="none" w:sz="0" w:space="0" w:color="auto"/>
          </w:divBdr>
          <w:divsChild>
            <w:div w:id="949629743">
              <w:marLeft w:val="0"/>
              <w:marRight w:val="0"/>
              <w:marTop w:val="0"/>
              <w:marBottom w:val="0"/>
              <w:divBdr>
                <w:top w:val="none" w:sz="0" w:space="0" w:color="auto"/>
                <w:left w:val="none" w:sz="0" w:space="0" w:color="auto"/>
                <w:bottom w:val="none" w:sz="0" w:space="0" w:color="auto"/>
                <w:right w:val="none" w:sz="0" w:space="0" w:color="auto"/>
              </w:divBdr>
            </w:div>
          </w:divsChild>
        </w:div>
        <w:div w:id="514460551">
          <w:marLeft w:val="0"/>
          <w:marRight w:val="0"/>
          <w:marTop w:val="0"/>
          <w:marBottom w:val="0"/>
          <w:divBdr>
            <w:top w:val="none" w:sz="0" w:space="0" w:color="auto"/>
            <w:left w:val="none" w:sz="0" w:space="0" w:color="auto"/>
            <w:bottom w:val="none" w:sz="0" w:space="0" w:color="auto"/>
            <w:right w:val="none" w:sz="0" w:space="0" w:color="auto"/>
          </w:divBdr>
          <w:divsChild>
            <w:div w:id="8614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tn@worlde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ctn@worlded.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Sharma</dc:creator>
  <cp:lastModifiedBy>PSharma</cp:lastModifiedBy>
  <cp:revision>3</cp:revision>
  <cp:lastPrinted>2018-04-26T19:14:00Z</cp:lastPrinted>
  <dcterms:created xsi:type="dcterms:W3CDTF">2018-05-02T20:09:00Z</dcterms:created>
  <dcterms:modified xsi:type="dcterms:W3CDTF">2018-05-02T20:10:00Z</dcterms:modified>
</cp:coreProperties>
</file>