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Override PartName="/word/footer2.xml" ContentType="application/vnd.openxmlformats-officedocument.wordprocessingml.footer+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Default Extension="gif" ContentType="image/gif"/>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991" w:rsidRPr="00020991" w:rsidRDefault="00020991" w:rsidP="00020991">
      <w:pPr>
        <w:spacing w:before="100" w:beforeAutospacing="1" w:after="100" w:afterAutospacing="1"/>
        <w:jc w:val="center"/>
        <w:rPr>
          <w:rFonts w:eastAsia="Times New Roman" w:cs="Calibri"/>
          <w:b/>
          <w:bCs/>
          <w:sz w:val="28"/>
          <w:szCs w:val="28"/>
        </w:rPr>
      </w:pPr>
      <w:bookmarkStart w:id="0" w:name="_GoBack"/>
      <w:bookmarkEnd w:id="0"/>
      <w:r>
        <w:rPr>
          <w:rFonts w:eastAsia="Times New Roman" w:cs="Calibri"/>
          <w:b/>
          <w:bCs/>
          <w:sz w:val="28"/>
          <w:szCs w:val="28"/>
        </w:rPr>
        <w:t>Graphic Organizers</w:t>
      </w:r>
    </w:p>
    <w:p w:rsidR="00020991" w:rsidRDefault="001974D8" w:rsidP="001974D8">
      <w:pPr>
        <w:spacing w:before="100" w:beforeAutospacing="1" w:after="100" w:afterAutospacing="1"/>
        <w:contextualSpacing/>
        <w:rPr>
          <w:rFonts w:ascii="Times New Roman" w:eastAsia="Times New Roman" w:hAnsi="Times New Roman" w:cs="Calibri"/>
          <w:sz w:val="24"/>
          <w:szCs w:val="28"/>
          <w:u w:val="single"/>
        </w:rPr>
      </w:pPr>
      <w:r w:rsidRPr="00020991">
        <w:rPr>
          <w:rFonts w:ascii="Times New Roman" w:eastAsia="Times New Roman" w:hAnsi="Times New Roman" w:cs="Calibri"/>
          <w:b/>
          <w:bCs/>
          <w:sz w:val="24"/>
          <w:szCs w:val="28"/>
          <w:u w:val="single"/>
        </w:rPr>
        <w:t>What Are Graphic Organizers?</w:t>
      </w:r>
      <w:r w:rsidR="00020991">
        <w:rPr>
          <w:rFonts w:ascii="Times New Roman" w:eastAsia="Times New Roman" w:hAnsi="Times New Roman" w:cs="Calibri"/>
          <w:b/>
          <w:bCs/>
          <w:sz w:val="24"/>
          <w:szCs w:val="28"/>
          <w:u w:val="single"/>
        </w:rPr>
        <w:t>:</w:t>
      </w:r>
    </w:p>
    <w:p w:rsidR="00020991" w:rsidRDefault="00020991" w:rsidP="001974D8">
      <w:pPr>
        <w:spacing w:before="100" w:beforeAutospacing="1" w:after="100" w:afterAutospacing="1"/>
        <w:contextualSpacing/>
        <w:rPr>
          <w:rFonts w:ascii="Times New Roman" w:eastAsia="Times New Roman" w:hAnsi="Times New Roman" w:cs="Times New Roman"/>
          <w:sz w:val="24"/>
          <w:szCs w:val="24"/>
        </w:rPr>
      </w:pPr>
    </w:p>
    <w:p w:rsidR="001974D8" w:rsidRPr="00020991" w:rsidRDefault="001974D8" w:rsidP="001974D8">
      <w:pPr>
        <w:spacing w:before="100" w:beforeAutospacing="1" w:after="100" w:afterAutospacing="1"/>
        <w:contextualSpacing/>
        <w:rPr>
          <w:rFonts w:ascii="Times New Roman" w:eastAsia="Times New Roman" w:hAnsi="Times New Roman" w:cs="Calibri"/>
          <w:sz w:val="24"/>
          <w:szCs w:val="28"/>
          <w:u w:val="single"/>
        </w:rPr>
      </w:pPr>
      <w:r w:rsidRPr="00020991">
        <w:rPr>
          <w:rFonts w:ascii="Times New Roman" w:eastAsia="Times New Roman" w:hAnsi="Times New Roman" w:cs="Times New Roman"/>
          <w:sz w:val="24"/>
          <w:szCs w:val="24"/>
        </w:rPr>
        <w:t xml:space="preserve">You can call them graphic organizers, pictorial organizers, webs, maps, concept maps, or whatever other </w:t>
      </w:r>
      <w:r w:rsidR="00020991" w:rsidRPr="00020991">
        <w:rPr>
          <w:rFonts w:ascii="Times New Roman" w:eastAsia="Times New Roman" w:hAnsi="Times New Roman" w:cs="Times New Roman"/>
          <w:sz w:val="24"/>
          <w:szCs w:val="24"/>
        </w:rPr>
        <w:t>names</w:t>
      </w:r>
      <w:r w:rsidRPr="00020991">
        <w:rPr>
          <w:rFonts w:ascii="Times New Roman" w:eastAsia="Times New Roman" w:hAnsi="Times New Roman" w:cs="Times New Roman"/>
          <w:sz w:val="24"/>
          <w:szCs w:val="24"/>
        </w:rPr>
        <w:t xml:space="preserve"> you wish to give them...but graphic organizers are basically visual ways to represent information. You can create maps that arrange information: </w:t>
      </w:r>
    </w:p>
    <w:p w:rsidR="001974D8" w:rsidRPr="00020991" w:rsidRDefault="00020991" w:rsidP="001974D8">
      <w:pPr>
        <w:numPr>
          <w:ilvl w:val="0"/>
          <w:numId w:val="1"/>
        </w:numPr>
        <w:spacing w:before="100" w:beforeAutospacing="1" w:after="100" w:afterAutospacing="1"/>
        <w:rPr>
          <w:rFonts w:ascii="Times New Roman" w:eastAsia="Times New Roman" w:hAnsi="Times New Roman" w:cs="Times New Roman"/>
          <w:sz w:val="24"/>
          <w:szCs w:val="24"/>
        </w:rPr>
      </w:pPr>
      <w:r w:rsidRPr="00020991">
        <w:rPr>
          <w:rFonts w:ascii="Times New Roman" w:eastAsia="Times New Roman" w:hAnsi="Times New Roman" w:cs="Times New Roman"/>
          <w:sz w:val="24"/>
          <w:szCs w:val="24"/>
        </w:rPr>
        <w:t>According</w:t>
      </w:r>
      <w:r w:rsidR="001974D8" w:rsidRPr="00020991">
        <w:rPr>
          <w:rFonts w:ascii="Times New Roman" w:eastAsia="Times New Roman" w:hAnsi="Times New Roman" w:cs="Times New Roman"/>
          <w:sz w:val="24"/>
          <w:szCs w:val="24"/>
        </w:rPr>
        <w:t xml:space="preserve"> to main ideas, subtopics, and details </w:t>
      </w:r>
    </w:p>
    <w:p w:rsidR="001974D8" w:rsidRPr="00020991" w:rsidRDefault="00020991" w:rsidP="001974D8">
      <w:pPr>
        <w:numPr>
          <w:ilvl w:val="0"/>
          <w:numId w:val="1"/>
        </w:numPr>
        <w:spacing w:before="100" w:beforeAutospacing="1" w:after="100" w:afterAutospacing="1"/>
        <w:rPr>
          <w:rFonts w:ascii="Times New Roman" w:eastAsia="Times New Roman" w:hAnsi="Times New Roman" w:cs="Times New Roman"/>
          <w:sz w:val="24"/>
          <w:szCs w:val="24"/>
        </w:rPr>
      </w:pPr>
      <w:r w:rsidRPr="00020991">
        <w:rPr>
          <w:rFonts w:ascii="Times New Roman" w:eastAsia="Times New Roman" w:hAnsi="Times New Roman" w:cs="Times New Roman"/>
          <w:sz w:val="24"/>
          <w:szCs w:val="24"/>
        </w:rPr>
        <w:t>In</w:t>
      </w:r>
      <w:r w:rsidR="001974D8" w:rsidRPr="00020991">
        <w:rPr>
          <w:rFonts w:ascii="Times New Roman" w:eastAsia="Times New Roman" w:hAnsi="Times New Roman" w:cs="Times New Roman"/>
          <w:sz w:val="24"/>
          <w:szCs w:val="24"/>
        </w:rPr>
        <w:t xml:space="preserve"> sequence </w:t>
      </w:r>
    </w:p>
    <w:p w:rsidR="001974D8" w:rsidRPr="00020991" w:rsidRDefault="00020991" w:rsidP="001974D8">
      <w:pPr>
        <w:numPr>
          <w:ilvl w:val="0"/>
          <w:numId w:val="1"/>
        </w:numPr>
        <w:spacing w:before="100" w:beforeAutospacing="1" w:after="100" w:afterAutospacing="1"/>
        <w:rPr>
          <w:rFonts w:ascii="Times New Roman" w:eastAsia="Times New Roman" w:hAnsi="Times New Roman" w:cs="Times New Roman"/>
          <w:sz w:val="24"/>
          <w:szCs w:val="24"/>
        </w:rPr>
      </w:pPr>
      <w:r w:rsidRPr="00020991">
        <w:rPr>
          <w:rFonts w:ascii="Times New Roman" w:eastAsia="Times New Roman" w:hAnsi="Times New Roman" w:cs="Times New Roman"/>
          <w:sz w:val="24"/>
          <w:szCs w:val="24"/>
        </w:rPr>
        <w:t>To</w:t>
      </w:r>
      <w:r w:rsidR="001974D8" w:rsidRPr="00020991">
        <w:rPr>
          <w:rFonts w:ascii="Times New Roman" w:eastAsia="Times New Roman" w:hAnsi="Times New Roman" w:cs="Times New Roman"/>
          <w:sz w:val="24"/>
          <w:szCs w:val="24"/>
        </w:rPr>
        <w:t xml:space="preserve"> show the relationships between the different parts </w:t>
      </w:r>
    </w:p>
    <w:p w:rsidR="001974D8" w:rsidRPr="00020991" w:rsidRDefault="00020991" w:rsidP="001974D8">
      <w:pPr>
        <w:numPr>
          <w:ilvl w:val="0"/>
          <w:numId w:val="1"/>
        </w:numPr>
        <w:spacing w:before="100" w:beforeAutospacing="1" w:after="100" w:afterAutospacing="1"/>
        <w:rPr>
          <w:rFonts w:ascii="Times New Roman" w:eastAsia="Times New Roman" w:hAnsi="Times New Roman" w:cs="Times New Roman"/>
          <w:sz w:val="24"/>
          <w:szCs w:val="24"/>
        </w:rPr>
      </w:pPr>
      <w:r w:rsidRPr="00020991">
        <w:rPr>
          <w:rFonts w:ascii="Times New Roman" w:eastAsia="Times New Roman" w:hAnsi="Times New Roman" w:cs="Times New Roman"/>
          <w:sz w:val="24"/>
          <w:szCs w:val="24"/>
        </w:rPr>
        <w:t>According</w:t>
      </w:r>
      <w:r w:rsidR="001974D8" w:rsidRPr="00020991">
        <w:rPr>
          <w:rFonts w:ascii="Times New Roman" w:eastAsia="Times New Roman" w:hAnsi="Times New Roman" w:cs="Times New Roman"/>
          <w:sz w:val="24"/>
          <w:szCs w:val="24"/>
        </w:rPr>
        <w:t xml:space="preserve"> to the similarities and differences between two or more concepts </w:t>
      </w:r>
    </w:p>
    <w:p w:rsidR="001974D8" w:rsidRPr="00020991" w:rsidRDefault="00020991" w:rsidP="001974D8">
      <w:pPr>
        <w:numPr>
          <w:ilvl w:val="0"/>
          <w:numId w:val="1"/>
        </w:numPr>
        <w:spacing w:before="100" w:beforeAutospacing="1" w:after="100" w:afterAutospacing="1"/>
        <w:rPr>
          <w:rFonts w:ascii="Times New Roman" w:eastAsia="Times New Roman" w:hAnsi="Times New Roman" w:cs="Times New Roman"/>
          <w:sz w:val="24"/>
          <w:szCs w:val="24"/>
        </w:rPr>
      </w:pPr>
      <w:r w:rsidRPr="00020991">
        <w:rPr>
          <w:rFonts w:ascii="Times New Roman" w:eastAsia="Times New Roman" w:hAnsi="Times New Roman" w:cs="Times New Roman"/>
          <w:sz w:val="24"/>
          <w:szCs w:val="24"/>
        </w:rPr>
        <w:t>By</w:t>
      </w:r>
      <w:r w:rsidR="001974D8" w:rsidRPr="00020991">
        <w:rPr>
          <w:rFonts w:ascii="Times New Roman" w:eastAsia="Times New Roman" w:hAnsi="Times New Roman" w:cs="Times New Roman"/>
          <w:sz w:val="24"/>
          <w:szCs w:val="24"/>
        </w:rPr>
        <w:t xml:space="preserve"> its components, as in the elements of a story </w:t>
      </w:r>
    </w:p>
    <w:p w:rsidR="001974D8" w:rsidRPr="00020991" w:rsidRDefault="001974D8" w:rsidP="001974D8">
      <w:pPr>
        <w:numPr>
          <w:ilvl w:val="0"/>
          <w:numId w:val="1"/>
        </w:numPr>
        <w:spacing w:before="100" w:beforeAutospacing="1" w:after="100" w:afterAutospacing="1"/>
        <w:rPr>
          <w:rFonts w:ascii="Times New Roman" w:eastAsia="Times New Roman" w:hAnsi="Times New Roman" w:cs="Times New Roman"/>
          <w:sz w:val="24"/>
          <w:szCs w:val="24"/>
        </w:rPr>
      </w:pPr>
      <w:r w:rsidRPr="00020991">
        <w:rPr>
          <w:rFonts w:ascii="Times New Roman" w:eastAsia="Times New Roman" w:hAnsi="Times New Roman" w:cs="Times New Roman"/>
          <w:sz w:val="24"/>
          <w:szCs w:val="24"/>
        </w:rPr>
        <w:t>...</w:t>
      </w:r>
      <w:r w:rsidR="00020991" w:rsidRPr="00020991">
        <w:rPr>
          <w:rFonts w:ascii="Times New Roman" w:eastAsia="Times New Roman" w:hAnsi="Times New Roman" w:cs="Times New Roman"/>
          <w:sz w:val="24"/>
          <w:szCs w:val="24"/>
        </w:rPr>
        <w:t>And</w:t>
      </w:r>
      <w:r w:rsidRPr="00020991">
        <w:rPr>
          <w:rFonts w:ascii="Times New Roman" w:eastAsia="Times New Roman" w:hAnsi="Times New Roman" w:cs="Times New Roman"/>
          <w:sz w:val="24"/>
          <w:szCs w:val="24"/>
        </w:rPr>
        <w:t xml:space="preserve"> lots of other ways </w:t>
      </w:r>
    </w:p>
    <w:p w:rsidR="001974D8" w:rsidRPr="00020991" w:rsidRDefault="001974D8" w:rsidP="001974D8">
      <w:pPr>
        <w:spacing w:before="100" w:beforeAutospacing="1" w:after="100" w:afterAutospacing="1"/>
        <w:rPr>
          <w:rFonts w:ascii="Times New Roman" w:eastAsia="Times New Roman" w:hAnsi="Times New Roman" w:cs="Times New Roman"/>
          <w:sz w:val="24"/>
          <w:szCs w:val="24"/>
        </w:rPr>
      </w:pPr>
      <w:r w:rsidRPr="00020991">
        <w:rPr>
          <w:rFonts w:ascii="Times New Roman" w:eastAsia="Times New Roman" w:hAnsi="Times New Roman" w:cs="Times New Roman"/>
          <w:sz w:val="24"/>
          <w:szCs w:val="24"/>
        </w:rPr>
        <w:t xml:space="preserve">There are literally dozens upon dozens of versions of graphic organizers; there are almost as many books, manuals, and guides, not to mention </w:t>
      </w:r>
      <w:r w:rsidR="004A5924" w:rsidRPr="00020991">
        <w:rPr>
          <w:rFonts w:ascii="Times New Roman" w:eastAsia="Times New Roman" w:hAnsi="Times New Roman" w:cs="Times New Roman"/>
          <w:sz w:val="24"/>
          <w:szCs w:val="24"/>
        </w:rPr>
        <w:t>websites, which</w:t>
      </w:r>
      <w:r w:rsidRPr="00020991">
        <w:rPr>
          <w:rFonts w:ascii="Times New Roman" w:eastAsia="Times New Roman" w:hAnsi="Times New Roman" w:cs="Times New Roman"/>
          <w:sz w:val="24"/>
          <w:szCs w:val="24"/>
        </w:rPr>
        <w:t xml:space="preserve"> can give you a whole range of examples. For our purposes here, I only want to show you how graphic organizers can be simply an extension or adaptation of the </w:t>
      </w:r>
      <w:hyperlink r:id="rId7" w:history="1">
        <w:r w:rsidRPr="00020991">
          <w:rPr>
            <w:rFonts w:ascii="Times New Roman" w:eastAsia="Times New Roman" w:hAnsi="Times New Roman" w:cs="Times New Roman"/>
            <w:color w:val="0000FF"/>
            <w:sz w:val="24"/>
            <w:szCs w:val="24"/>
            <w:u w:val="single"/>
          </w:rPr>
          <w:t>Power Thinking</w:t>
        </w:r>
      </w:hyperlink>
      <w:r w:rsidRPr="00020991">
        <w:rPr>
          <w:rFonts w:ascii="Times New Roman" w:eastAsia="Times New Roman" w:hAnsi="Times New Roman" w:cs="Times New Roman"/>
          <w:sz w:val="24"/>
          <w:szCs w:val="24"/>
        </w:rPr>
        <w:t xml:space="preserve"> strategy. </w:t>
      </w:r>
    </w:p>
    <w:p w:rsidR="00BF2281" w:rsidRPr="00020991" w:rsidRDefault="00BF2281" w:rsidP="001974D8">
      <w:pPr>
        <w:spacing w:before="100" w:beforeAutospacing="1" w:after="100" w:afterAutospacing="1"/>
        <w:rPr>
          <w:rFonts w:ascii="Times New Roman" w:eastAsia="Times New Roman" w:hAnsi="Times New Roman" w:cs="Calibri"/>
          <w:b/>
          <w:bCs/>
          <w:sz w:val="24"/>
          <w:szCs w:val="28"/>
        </w:rPr>
      </w:pPr>
    </w:p>
    <w:p w:rsidR="00BF2281" w:rsidRPr="00020991" w:rsidRDefault="001974D8" w:rsidP="001974D8">
      <w:pPr>
        <w:spacing w:before="100" w:beforeAutospacing="1" w:after="100" w:afterAutospacing="1"/>
        <w:contextualSpacing/>
        <w:rPr>
          <w:rFonts w:ascii="Times New Roman" w:eastAsia="Times New Roman" w:hAnsi="Times New Roman" w:cs="Helvetica"/>
          <w:sz w:val="24"/>
          <w:szCs w:val="28"/>
          <w:u w:val="single"/>
        </w:rPr>
      </w:pPr>
      <w:r w:rsidRPr="00020991">
        <w:rPr>
          <w:rFonts w:ascii="Times New Roman" w:eastAsia="Times New Roman" w:hAnsi="Times New Roman" w:cs="Calibri"/>
          <w:b/>
          <w:bCs/>
          <w:sz w:val="24"/>
          <w:szCs w:val="28"/>
          <w:u w:val="single"/>
        </w:rPr>
        <w:t>How Do They Work?</w:t>
      </w:r>
      <w:r w:rsidR="00020991">
        <w:rPr>
          <w:rFonts w:ascii="Times New Roman" w:eastAsia="Times New Roman" w:hAnsi="Times New Roman" w:cs="Calibri"/>
          <w:b/>
          <w:bCs/>
          <w:sz w:val="24"/>
          <w:szCs w:val="28"/>
          <w:u w:val="single"/>
        </w:rPr>
        <w:t>:</w:t>
      </w:r>
    </w:p>
    <w:p w:rsidR="00020991" w:rsidRDefault="00020991" w:rsidP="001974D8">
      <w:pPr>
        <w:spacing w:before="100" w:beforeAutospacing="1" w:after="100" w:afterAutospacing="1"/>
        <w:contextualSpacing/>
        <w:rPr>
          <w:rFonts w:ascii="Times New Roman" w:eastAsia="Times New Roman" w:hAnsi="Times New Roman" w:cs="Times New Roman"/>
          <w:sz w:val="24"/>
          <w:szCs w:val="24"/>
        </w:rPr>
      </w:pPr>
    </w:p>
    <w:p w:rsidR="001974D8" w:rsidRPr="00020991" w:rsidRDefault="001974D8" w:rsidP="001974D8">
      <w:pPr>
        <w:spacing w:before="100" w:beforeAutospacing="1" w:after="100" w:afterAutospacing="1"/>
        <w:contextualSpacing/>
        <w:rPr>
          <w:rFonts w:ascii="Times New Roman" w:eastAsia="Times New Roman" w:hAnsi="Times New Roman" w:cs="Times New Roman"/>
          <w:sz w:val="24"/>
          <w:szCs w:val="24"/>
        </w:rPr>
      </w:pPr>
      <w:r w:rsidRPr="00020991">
        <w:rPr>
          <w:rFonts w:ascii="Times New Roman" w:eastAsia="Times New Roman" w:hAnsi="Times New Roman" w:cs="Times New Roman"/>
          <w:sz w:val="24"/>
          <w:szCs w:val="24"/>
        </w:rPr>
        <w:t xml:space="preserve">Since you know that some of your students are visual learners, and that a picture is worth a thousand words, then you should have in your toolbox some ways to organize ideas, facts, and concepts graphically. </w:t>
      </w:r>
      <w:r w:rsidR="00F07364">
        <w:rPr>
          <w:rFonts w:ascii="Times New Roman" w:eastAsia="Times New Roman" w:hAnsi="Times New Roman" w:cs="Times New Roman"/>
          <w:sz w:val="24"/>
          <w:szCs w:val="24"/>
        </w:rPr>
        <w:t>A g</w:t>
      </w:r>
      <w:r w:rsidRPr="00020991">
        <w:rPr>
          <w:rFonts w:ascii="Times New Roman" w:eastAsia="Times New Roman" w:hAnsi="Times New Roman" w:cs="Times New Roman"/>
          <w:sz w:val="24"/>
          <w:szCs w:val="24"/>
        </w:rPr>
        <w:t xml:space="preserve">raphic </w:t>
      </w:r>
      <w:proofErr w:type="gramStart"/>
      <w:r w:rsidRPr="00020991">
        <w:rPr>
          <w:rFonts w:ascii="Times New Roman" w:eastAsia="Times New Roman" w:hAnsi="Times New Roman" w:cs="Times New Roman"/>
          <w:sz w:val="24"/>
          <w:szCs w:val="24"/>
        </w:rPr>
        <w:t>organize</w:t>
      </w:r>
      <w:r w:rsidR="00F07364">
        <w:rPr>
          <w:rFonts w:ascii="Times New Roman" w:eastAsia="Times New Roman" w:hAnsi="Times New Roman" w:cs="Times New Roman"/>
          <w:sz w:val="24"/>
          <w:szCs w:val="24"/>
        </w:rPr>
        <w:t>rs</w:t>
      </w:r>
      <w:proofErr w:type="gramEnd"/>
      <w:r w:rsidR="00F07364">
        <w:rPr>
          <w:rFonts w:ascii="Times New Roman" w:eastAsia="Times New Roman" w:hAnsi="Times New Roman" w:cs="Times New Roman"/>
          <w:sz w:val="24"/>
          <w:szCs w:val="24"/>
        </w:rPr>
        <w:t xml:space="preserve"> is</w:t>
      </w:r>
      <w:r w:rsidRPr="00020991">
        <w:rPr>
          <w:rFonts w:ascii="Times New Roman" w:eastAsia="Times New Roman" w:hAnsi="Times New Roman" w:cs="Times New Roman"/>
          <w:sz w:val="24"/>
          <w:szCs w:val="24"/>
        </w:rPr>
        <w:t xml:space="preserve"> just the </w:t>
      </w:r>
      <w:r w:rsidR="00F07364">
        <w:rPr>
          <w:rFonts w:ascii="Times New Roman" w:eastAsia="Times New Roman" w:hAnsi="Times New Roman" w:cs="Times New Roman"/>
          <w:sz w:val="24"/>
          <w:szCs w:val="24"/>
        </w:rPr>
        <w:t>thing</w:t>
      </w:r>
      <w:r w:rsidRPr="00020991">
        <w:rPr>
          <w:rFonts w:ascii="Times New Roman" w:eastAsia="Times New Roman" w:hAnsi="Times New Roman" w:cs="Times New Roman"/>
          <w:sz w:val="24"/>
          <w:szCs w:val="24"/>
        </w:rPr>
        <w:t xml:space="preserve">. </w:t>
      </w:r>
    </w:p>
    <w:p w:rsidR="00020991" w:rsidRDefault="001974D8" w:rsidP="001974D8">
      <w:pPr>
        <w:spacing w:before="100" w:beforeAutospacing="1" w:after="100" w:afterAutospacing="1"/>
        <w:contextualSpacing/>
        <w:rPr>
          <w:rFonts w:ascii="Times New Roman" w:eastAsia="Times New Roman" w:hAnsi="Times New Roman" w:cs="Times New Roman"/>
          <w:sz w:val="24"/>
          <w:szCs w:val="24"/>
        </w:rPr>
      </w:pPr>
      <w:r w:rsidRPr="00020991">
        <w:rPr>
          <w:rFonts w:ascii="Times New Roman" w:eastAsia="Times New Roman" w:hAnsi="Times New Roman" w:cs="Times New Roman"/>
          <w:sz w:val="24"/>
          <w:szCs w:val="24"/>
        </w:rPr>
        <w:t xml:space="preserve">Using boxes, circles, ovals, rectangles, and other shapes, not to mention lines for connecting, students can show information according to its level (main ideas, subtopics, details or elaboration, and so on). They can show how two ideas compare to one another (as in a Venn Diagram) or </w:t>
      </w:r>
      <w:hyperlink r:id="rId8" w:history="1">
        <w:r w:rsidRPr="00020991">
          <w:rPr>
            <w:rFonts w:ascii="Times New Roman" w:eastAsia="Times New Roman" w:hAnsi="Times New Roman" w:cs="Times New Roman"/>
            <w:color w:val="0000FF"/>
            <w:sz w:val="24"/>
            <w:szCs w:val="24"/>
            <w:u w:val="single"/>
          </w:rPr>
          <w:t>Comparison-Contrast Chart</w:t>
        </w:r>
      </w:hyperlink>
      <w:r w:rsidRPr="00020991">
        <w:rPr>
          <w:rFonts w:ascii="Times New Roman" w:eastAsia="Times New Roman" w:hAnsi="Times New Roman" w:cs="Times New Roman"/>
          <w:sz w:val="24"/>
          <w:szCs w:val="24"/>
        </w:rPr>
        <w:t>. They can trace the order or sequence or stages of a process. They can show how characters in a story, or officeholders in a government, work with and relate to one another. In economics, that time-honored Circular Flow Diagram is an example of a graphic organizer.</w:t>
      </w:r>
      <w:r w:rsidR="008A392E" w:rsidRPr="00020991">
        <w:rPr>
          <w:rFonts w:ascii="Times New Roman" w:eastAsia="Times New Roman" w:hAnsi="Times New Roman" w:cs="Times New Roman"/>
          <w:b/>
          <w:bCs/>
          <w:sz w:val="24"/>
          <w:szCs w:val="24"/>
        </w:rPr>
        <w:br w:type="page"/>
      </w:r>
      <w:r w:rsidRPr="00020991">
        <w:rPr>
          <w:rFonts w:ascii="Times New Roman" w:eastAsia="Times New Roman" w:hAnsi="Times New Roman" w:cs="Calibri"/>
          <w:b/>
          <w:bCs/>
          <w:sz w:val="24"/>
          <w:szCs w:val="28"/>
          <w:u w:val="single"/>
        </w:rPr>
        <w:t>Don't You Think It Would Be Helpful If I Could Actually See an Example of a Graphic Organizer?</w:t>
      </w:r>
      <w:r w:rsidR="00020991" w:rsidRPr="00020991">
        <w:rPr>
          <w:rFonts w:ascii="Times New Roman" w:eastAsia="Times New Roman" w:hAnsi="Times New Roman" w:cs="Times New Roman"/>
          <w:sz w:val="24"/>
          <w:szCs w:val="28"/>
          <w:u w:val="single"/>
        </w:rPr>
        <w:t>:</w:t>
      </w:r>
      <w:r w:rsidRPr="00020991">
        <w:rPr>
          <w:rFonts w:ascii="Times New Roman" w:eastAsia="Times New Roman" w:hAnsi="Times New Roman" w:cs="Times New Roman"/>
          <w:sz w:val="24"/>
          <w:szCs w:val="28"/>
        </w:rPr>
        <w:br/>
      </w:r>
    </w:p>
    <w:p w:rsidR="001974D8" w:rsidRPr="00020991" w:rsidRDefault="001974D8" w:rsidP="001974D8">
      <w:pPr>
        <w:spacing w:before="100" w:beforeAutospacing="1" w:after="100" w:afterAutospacing="1"/>
        <w:contextualSpacing/>
        <w:rPr>
          <w:rFonts w:ascii="Times New Roman" w:eastAsia="Times New Roman" w:hAnsi="Times New Roman" w:cs="Times New Roman"/>
          <w:sz w:val="24"/>
          <w:szCs w:val="24"/>
        </w:rPr>
      </w:pPr>
      <w:r w:rsidRPr="00020991">
        <w:rPr>
          <w:rFonts w:ascii="Times New Roman" w:eastAsia="Times New Roman" w:hAnsi="Times New Roman" w:cs="Times New Roman"/>
          <w:sz w:val="24"/>
          <w:szCs w:val="24"/>
        </w:rPr>
        <w:t>I imagine it would be; I've put one example below.</w:t>
      </w:r>
    </w:p>
    <w:p w:rsidR="001974D8" w:rsidRPr="00020991" w:rsidRDefault="001974D8" w:rsidP="001974D8">
      <w:pPr>
        <w:spacing w:before="100" w:beforeAutospacing="1" w:after="100" w:afterAutospacing="1"/>
        <w:rPr>
          <w:rFonts w:ascii="Times New Roman" w:eastAsia="Times New Roman" w:hAnsi="Times New Roman" w:cs="Times New Roman"/>
          <w:sz w:val="24"/>
          <w:szCs w:val="24"/>
        </w:rPr>
      </w:pPr>
      <w:r w:rsidRPr="00020991">
        <w:rPr>
          <w:rFonts w:ascii="Times New Roman" w:eastAsia="Times New Roman" w:hAnsi="Times New Roman" w:cs="Times New Roman"/>
          <w:sz w:val="24"/>
          <w:szCs w:val="24"/>
        </w:rPr>
        <w:t xml:space="preserve">You should also check out what the North Central Regional Education Library offers, by going here: </w:t>
      </w:r>
      <w:hyperlink r:id="rId9" w:history="1">
        <w:r w:rsidRPr="00020991">
          <w:rPr>
            <w:rFonts w:ascii="Times New Roman" w:eastAsia="Times New Roman" w:hAnsi="Times New Roman" w:cs="Times New Roman"/>
            <w:color w:val="0000FF"/>
            <w:sz w:val="24"/>
            <w:szCs w:val="24"/>
            <w:u w:val="single"/>
          </w:rPr>
          <w:t>http://www.ncrel.org/sdrs/areas/issues/students/learning/lr1grorg.htm</w:t>
        </w:r>
      </w:hyperlink>
      <w:r w:rsidRPr="00020991">
        <w:rPr>
          <w:rFonts w:ascii="Times New Roman" w:eastAsia="Times New Roman" w:hAnsi="Times New Roman" w:cs="Times New Roman"/>
          <w:sz w:val="24"/>
          <w:szCs w:val="24"/>
        </w:rPr>
        <w:t xml:space="preserve"> </w:t>
      </w:r>
    </w:p>
    <w:p w:rsidR="001974D8" w:rsidRPr="00020991" w:rsidRDefault="001974D8" w:rsidP="001974D8">
      <w:pPr>
        <w:spacing w:before="100" w:beforeAutospacing="1" w:after="100" w:afterAutospacing="1"/>
        <w:rPr>
          <w:rFonts w:ascii="Times New Roman" w:eastAsia="Times New Roman" w:hAnsi="Times New Roman" w:cs="Times New Roman"/>
          <w:sz w:val="24"/>
          <w:szCs w:val="24"/>
        </w:rPr>
      </w:pPr>
      <w:r w:rsidRPr="00020991">
        <w:rPr>
          <w:rFonts w:ascii="Times New Roman" w:eastAsia="Times New Roman" w:hAnsi="Times New Roman" w:cs="Times New Roman"/>
          <w:sz w:val="24"/>
          <w:szCs w:val="24"/>
        </w:rPr>
        <w:t xml:space="preserve">Here's a traditional web layout when you employ </w:t>
      </w:r>
      <w:hyperlink r:id="rId10" w:history="1">
        <w:r w:rsidRPr="00020991">
          <w:rPr>
            <w:rFonts w:ascii="Times New Roman" w:eastAsia="Times New Roman" w:hAnsi="Times New Roman" w:cs="Times New Roman"/>
            <w:color w:val="0000FF"/>
            <w:sz w:val="24"/>
            <w:szCs w:val="24"/>
            <w:u w:val="single"/>
          </w:rPr>
          <w:t>Power Thinking</w:t>
        </w:r>
      </w:hyperlink>
      <w:r w:rsidRPr="00020991">
        <w:rPr>
          <w:rFonts w:ascii="Times New Roman" w:eastAsia="Times New Roman" w:hAnsi="Times New Roman" w:cs="Times New Roman"/>
          <w:sz w:val="24"/>
          <w:szCs w:val="24"/>
        </w:rPr>
        <w:t xml:space="preserve"> notions into your graphic organizer: </w:t>
      </w:r>
    </w:p>
    <w:tbl>
      <w:tblPr>
        <w:tblW w:w="0" w:type="auto"/>
        <w:jc w:val="center"/>
        <w:tblCellSpacing w:w="15" w:type="dxa"/>
        <w:tblCellMar>
          <w:top w:w="15" w:type="dxa"/>
          <w:left w:w="15" w:type="dxa"/>
          <w:bottom w:w="15" w:type="dxa"/>
          <w:right w:w="15" w:type="dxa"/>
        </w:tblCellMar>
        <w:tblLook w:val="04A0"/>
      </w:tblPr>
      <w:tblGrid>
        <w:gridCol w:w="7260"/>
      </w:tblGrid>
      <w:tr w:rsidR="001974D8" w:rsidRPr="001974D8">
        <w:trPr>
          <w:tblCellSpacing w:w="15" w:type="dxa"/>
          <w:jc w:val="center"/>
        </w:trPr>
        <w:tc>
          <w:tcPr>
            <w:tcW w:w="0" w:type="auto"/>
            <w:vAlign w:val="center"/>
          </w:tcPr>
          <w:p w:rsidR="001974D8" w:rsidRPr="001974D8" w:rsidRDefault="001974D8" w:rsidP="001974D8">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266950" cy="1304925"/>
                  <wp:effectExtent l="19050" t="0" r="0" b="0"/>
                  <wp:docPr id="1" name="Picture 1" descr="part of a graphic of a Power Thinking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t of a graphic of a Power Thinking map"/>
                          <pic:cNvPicPr>
                            <a:picLocks noChangeAspect="1" noChangeArrowheads="1"/>
                          </pic:cNvPicPr>
                        </pic:nvPicPr>
                        <pic:blipFill>
                          <a:blip r:embed="rId11" cstate="print"/>
                          <a:srcRect/>
                          <a:stretch>
                            <a:fillRect/>
                          </a:stretch>
                        </pic:blipFill>
                        <pic:spPr bwMode="auto">
                          <a:xfrm>
                            <a:off x="0" y="0"/>
                            <a:ext cx="2266950" cy="130492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rPr>
              <w:drawing>
                <wp:inline distT="0" distB="0" distL="0" distR="0">
                  <wp:extent cx="2190750" cy="1304925"/>
                  <wp:effectExtent l="19050" t="0" r="0" b="0"/>
                  <wp:docPr id="2" name="Picture 2" descr="part of a graphic of a Power Thinking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rt of a graphic of a Power Thinking map"/>
                          <pic:cNvPicPr>
                            <a:picLocks noChangeAspect="1" noChangeArrowheads="1"/>
                          </pic:cNvPicPr>
                        </pic:nvPicPr>
                        <pic:blipFill>
                          <a:blip r:embed="rId12" cstate="print"/>
                          <a:srcRect/>
                          <a:stretch>
                            <a:fillRect/>
                          </a:stretch>
                        </pic:blipFill>
                        <pic:spPr bwMode="auto">
                          <a:xfrm>
                            <a:off x="0" y="0"/>
                            <a:ext cx="2190750" cy="1304925"/>
                          </a:xfrm>
                          <a:prstGeom prst="rect">
                            <a:avLst/>
                          </a:prstGeom>
                          <a:noFill/>
                          <a:ln w="9525">
                            <a:noFill/>
                            <a:miter lim="800000"/>
                            <a:headEnd/>
                            <a:tailEnd/>
                          </a:ln>
                        </pic:spPr>
                      </pic:pic>
                    </a:graphicData>
                  </a:graphic>
                </wp:inline>
              </w:drawing>
            </w:r>
            <w:r w:rsidRPr="001974D8">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1581150" cy="2124075"/>
                  <wp:effectExtent l="19050" t="0" r="0" b="0"/>
                  <wp:docPr id="3" name="Picture 3" descr="part of a graphic of a Power Thinking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rt of a graphic of a Power Thinking map"/>
                          <pic:cNvPicPr>
                            <a:picLocks noChangeAspect="1" noChangeArrowheads="1"/>
                          </pic:cNvPicPr>
                        </pic:nvPicPr>
                        <pic:blipFill>
                          <a:blip r:embed="rId13" cstate="print"/>
                          <a:srcRect/>
                          <a:stretch>
                            <a:fillRect/>
                          </a:stretch>
                        </pic:blipFill>
                        <pic:spPr bwMode="auto">
                          <a:xfrm>
                            <a:off x="0" y="0"/>
                            <a:ext cx="1581150" cy="212407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rPr>
              <w:drawing>
                <wp:inline distT="0" distB="0" distL="0" distR="0">
                  <wp:extent cx="1590675" cy="2124075"/>
                  <wp:effectExtent l="19050" t="0" r="9525" b="0"/>
                  <wp:docPr id="4" name="Picture 4" descr="part of a graphic of a Power Thinking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rt of a graphic of a Power Thinking map"/>
                          <pic:cNvPicPr>
                            <a:picLocks noChangeAspect="1" noChangeArrowheads="1"/>
                          </pic:cNvPicPr>
                        </pic:nvPicPr>
                        <pic:blipFill>
                          <a:blip r:embed="rId14" cstate="print"/>
                          <a:srcRect/>
                          <a:stretch>
                            <a:fillRect/>
                          </a:stretch>
                        </pic:blipFill>
                        <pic:spPr bwMode="auto">
                          <a:xfrm>
                            <a:off x="0" y="0"/>
                            <a:ext cx="1590675" cy="212407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rPr>
              <w:drawing>
                <wp:inline distT="0" distB="0" distL="0" distR="0">
                  <wp:extent cx="1285875" cy="2124075"/>
                  <wp:effectExtent l="19050" t="0" r="9525" b="0"/>
                  <wp:docPr id="5" name="Picture 5" descr="part of a graphic of a Power Thinking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rt of a graphic of a Power Thinking map"/>
                          <pic:cNvPicPr>
                            <a:picLocks noChangeAspect="1" noChangeArrowheads="1"/>
                          </pic:cNvPicPr>
                        </pic:nvPicPr>
                        <pic:blipFill>
                          <a:blip r:embed="rId15" cstate="print"/>
                          <a:srcRect/>
                          <a:stretch>
                            <a:fillRect/>
                          </a:stretch>
                        </pic:blipFill>
                        <pic:spPr bwMode="auto">
                          <a:xfrm>
                            <a:off x="0" y="0"/>
                            <a:ext cx="1285875" cy="2124075"/>
                          </a:xfrm>
                          <a:prstGeom prst="rect">
                            <a:avLst/>
                          </a:prstGeom>
                          <a:noFill/>
                          <a:ln w="9525">
                            <a:noFill/>
                            <a:miter lim="800000"/>
                            <a:headEnd/>
                            <a:tailEnd/>
                          </a:ln>
                        </pic:spPr>
                      </pic:pic>
                    </a:graphicData>
                  </a:graphic>
                </wp:inline>
              </w:drawing>
            </w:r>
          </w:p>
        </w:tc>
      </w:tr>
    </w:tbl>
    <w:p w:rsidR="00596027" w:rsidRDefault="00596027"/>
    <w:sectPr w:rsidR="00596027" w:rsidSect="004A3EE9">
      <w:footerReference w:type="default" r:id="rId16"/>
      <w:headerReference w:type="first" r:id="rId17"/>
      <w:footerReference w:type="first" r:id="rId18"/>
      <w:pgSz w:w="12240" w:h="15840"/>
      <w:pgMar w:top="1440" w:right="1440" w:bottom="1440" w:left="1440" w:gutter="0"/>
      <w:titlePg/>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0FB8" w:rsidRDefault="003F0FB8" w:rsidP="004A3EE9">
      <w:r>
        <w:separator/>
      </w:r>
    </w:p>
  </w:endnote>
  <w:endnote w:type="continuationSeparator" w:id="0">
    <w:p w:rsidR="003F0FB8" w:rsidRDefault="003F0FB8" w:rsidP="004A3EE9">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altName w:val="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459" w:rsidRPr="00BC5459" w:rsidRDefault="00BC5459" w:rsidP="00BC5459">
    <w:pPr>
      <w:pStyle w:val="Footer"/>
      <w:rPr>
        <w:rFonts w:ascii="Times New Roman" w:eastAsia="Times New Roman" w:hAnsi="Times New Roman" w:cs="Times New Roman"/>
        <w:i/>
        <w:sz w:val="24"/>
        <w:szCs w:val="24"/>
      </w:rPr>
    </w:pPr>
    <w:r w:rsidRPr="00BC5459">
      <w:rPr>
        <w:rFonts w:ascii="Times New Roman" w:eastAsia="Times New Roman" w:hAnsi="Times New Roman" w:cs="Times New Roman"/>
        <w:i/>
        <w:sz w:val="24"/>
        <w:szCs w:val="24"/>
      </w:rPr>
      <w:t>Intensive, Advanced ABE Course</w:t>
    </w:r>
  </w:p>
  <w:p w:rsidR="004A3EE9" w:rsidRPr="00BC5459" w:rsidRDefault="00BC5459" w:rsidP="00BC5459">
    <w:pPr>
      <w:pStyle w:val="Footer"/>
      <w:rPr>
        <w:rFonts w:ascii="Times New Roman" w:eastAsia="Times New Roman" w:hAnsi="Times New Roman" w:cs="Times New Roman"/>
        <w:sz w:val="24"/>
        <w:szCs w:val="24"/>
      </w:rPr>
    </w:pPr>
    <w:r w:rsidRPr="00BC5459">
      <w:rPr>
        <w:rFonts w:ascii="Times New Roman" w:eastAsia="Times New Roman" w:hAnsi="Times New Roman" w:cs="Times New Roman"/>
        <w:sz w:val="24"/>
        <w:szCs w:val="24"/>
      </w:rPr>
      <w:t>Contributed by Mary Lynn Carver, College of Lake County, Adult Education Division, Grayslake, IL</w:t>
    </w: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459" w:rsidRPr="00BC5459" w:rsidRDefault="00BC5459" w:rsidP="00BC5459">
    <w:pPr>
      <w:pStyle w:val="Footer"/>
      <w:rPr>
        <w:rFonts w:ascii="Times New Roman" w:eastAsia="Times New Roman" w:hAnsi="Times New Roman" w:cs="Times New Roman"/>
        <w:i/>
        <w:sz w:val="24"/>
        <w:szCs w:val="24"/>
      </w:rPr>
    </w:pPr>
    <w:r w:rsidRPr="00BC5459">
      <w:rPr>
        <w:rFonts w:ascii="Times New Roman" w:eastAsia="Times New Roman" w:hAnsi="Times New Roman" w:cs="Times New Roman"/>
        <w:i/>
        <w:sz w:val="24"/>
        <w:szCs w:val="24"/>
      </w:rPr>
      <w:t>Intensive, Advanced ABE Course</w:t>
    </w:r>
  </w:p>
  <w:p w:rsidR="004A3EE9" w:rsidRPr="00BC5459" w:rsidRDefault="00BC5459" w:rsidP="00BC5459">
    <w:pPr>
      <w:pStyle w:val="Footer"/>
      <w:rPr>
        <w:rFonts w:ascii="Times New Roman" w:eastAsia="Times New Roman" w:hAnsi="Times New Roman" w:cs="Times New Roman"/>
        <w:sz w:val="24"/>
        <w:szCs w:val="24"/>
      </w:rPr>
    </w:pPr>
    <w:r w:rsidRPr="00BC5459">
      <w:rPr>
        <w:rFonts w:ascii="Times New Roman" w:eastAsia="Times New Roman" w:hAnsi="Times New Roman" w:cs="Times New Roman"/>
        <w:sz w:val="24"/>
        <w:szCs w:val="24"/>
      </w:rPr>
      <w:t>Contributed by Mary Lynn Carver, College of Lake County, Adult Education Division, Grayslake, IL</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0FB8" w:rsidRDefault="003F0FB8" w:rsidP="004A3EE9">
      <w:r>
        <w:separator/>
      </w:r>
    </w:p>
  </w:footnote>
  <w:footnote w:type="continuationSeparator" w:id="0">
    <w:p w:rsidR="003F0FB8" w:rsidRDefault="003F0FB8" w:rsidP="004A3EE9">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EE9" w:rsidRDefault="004A3EE9">
    <w:pPr>
      <w:pStyle w:val="Header"/>
    </w:pPr>
    <w:r>
      <w:rPr>
        <w:noProof/>
      </w:rPr>
      <w:drawing>
        <wp:inline distT="0" distB="0" distL="0" distR="0">
          <wp:extent cx="6155795" cy="1528763"/>
          <wp:effectExtent l="0" t="0" r="0" b="0"/>
          <wp:docPr id="6" name="Picture 6" descr="C:\Users\SBreteler\Dropbox\Aspirations Toolkit - Contributions\aspirations toolk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Breteler\Dropbox\Aspirations Toolkit - Contributions\aspirations toolkit.jpg"/>
                  <pic:cNvPicPr>
                    <a:picLocks noChangeAspect="1" noChangeArrowheads="1"/>
                  </pic:cNvPicPr>
                </pic:nvPicPr>
                <pic:blipFill>
                  <a:blip r:embed="rId1">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59697" cy="1529732"/>
                  </a:xfrm>
                  <a:prstGeom prst="rect">
                    <a:avLst/>
                  </a:prstGeom>
                  <a:noFill/>
                  <a:ln>
                    <a:noFill/>
                  </a:ln>
                </pic:spPr>
              </pic:pic>
            </a:graphicData>
          </a:graphic>
        </wp:inline>
      </w:drawing>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5073A"/>
    <w:multiLevelType w:val="multilevel"/>
    <w:tmpl w:val="C92E9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6"/>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1974D8"/>
    <w:rsid w:val="00020991"/>
    <w:rsid w:val="0005083E"/>
    <w:rsid w:val="00154CA4"/>
    <w:rsid w:val="00167F4B"/>
    <w:rsid w:val="001974D8"/>
    <w:rsid w:val="002842EB"/>
    <w:rsid w:val="00342B5D"/>
    <w:rsid w:val="003F0FB8"/>
    <w:rsid w:val="004A3EE9"/>
    <w:rsid w:val="004A5924"/>
    <w:rsid w:val="00596027"/>
    <w:rsid w:val="00741448"/>
    <w:rsid w:val="008A392E"/>
    <w:rsid w:val="009A34CA"/>
    <w:rsid w:val="00A75501"/>
    <w:rsid w:val="00AB291F"/>
    <w:rsid w:val="00BC5459"/>
    <w:rsid w:val="00BF2281"/>
    <w:rsid w:val="00D014C1"/>
    <w:rsid w:val="00DE1B81"/>
    <w:rsid w:val="00F07364"/>
    <w:rsid w:val="00FE140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027"/>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semiHidden/>
    <w:unhideWhenUsed/>
    <w:rsid w:val="001974D8"/>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974D8"/>
    <w:rPr>
      <w:color w:val="0000FF"/>
      <w:u w:val="single"/>
    </w:rPr>
  </w:style>
  <w:style w:type="paragraph" w:styleId="BalloonText">
    <w:name w:val="Balloon Text"/>
    <w:basedOn w:val="Normal"/>
    <w:link w:val="BalloonTextChar"/>
    <w:uiPriority w:val="99"/>
    <w:semiHidden/>
    <w:unhideWhenUsed/>
    <w:rsid w:val="001974D8"/>
    <w:rPr>
      <w:rFonts w:ascii="Tahoma" w:hAnsi="Tahoma" w:cs="Tahoma"/>
      <w:sz w:val="16"/>
      <w:szCs w:val="16"/>
    </w:rPr>
  </w:style>
  <w:style w:type="character" w:customStyle="1" w:styleId="BalloonTextChar">
    <w:name w:val="Balloon Text Char"/>
    <w:basedOn w:val="DefaultParagraphFont"/>
    <w:link w:val="BalloonText"/>
    <w:uiPriority w:val="99"/>
    <w:semiHidden/>
    <w:rsid w:val="001974D8"/>
    <w:rPr>
      <w:rFonts w:ascii="Tahoma" w:hAnsi="Tahoma" w:cs="Tahoma"/>
      <w:sz w:val="16"/>
      <w:szCs w:val="16"/>
    </w:rPr>
  </w:style>
  <w:style w:type="paragraph" w:styleId="Header">
    <w:name w:val="header"/>
    <w:basedOn w:val="Normal"/>
    <w:link w:val="HeaderChar"/>
    <w:uiPriority w:val="99"/>
    <w:unhideWhenUsed/>
    <w:rsid w:val="004A3EE9"/>
    <w:pPr>
      <w:tabs>
        <w:tab w:val="center" w:pos="4680"/>
        <w:tab w:val="right" w:pos="9360"/>
      </w:tabs>
    </w:pPr>
  </w:style>
  <w:style w:type="character" w:customStyle="1" w:styleId="HeaderChar">
    <w:name w:val="Header Char"/>
    <w:basedOn w:val="DefaultParagraphFont"/>
    <w:link w:val="Header"/>
    <w:uiPriority w:val="99"/>
    <w:rsid w:val="004A3EE9"/>
  </w:style>
  <w:style w:type="paragraph" w:styleId="Footer">
    <w:name w:val="footer"/>
    <w:basedOn w:val="Normal"/>
    <w:link w:val="FooterChar"/>
    <w:uiPriority w:val="99"/>
    <w:unhideWhenUsed/>
    <w:rsid w:val="004A3EE9"/>
    <w:pPr>
      <w:tabs>
        <w:tab w:val="center" w:pos="4680"/>
        <w:tab w:val="right" w:pos="9360"/>
      </w:tabs>
    </w:pPr>
  </w:style>
  <w:style w:type="character" w:customStyle="1" w:styleId="FooterChar">
    <w:name w:val="Footer Char"/>
    <w:basedOn w:val="DefaultParagraphFont"/>
    <w:link w:val="Footer"/>
    <w:uiPriority w:val="99"/>
    <w:rsid w:val="004A3E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8257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ncrel.org/sdrs/areas/issues/students/learning/lr1grorg.htm" TargetMode="External"/><Relationship Id="rId20" Type="http://schemas.openxmlformats.org/officeDocument/2006/relationships/theme" Target="theme/theme1.xml"/><Relationship Id="rId21" Type="http://schemas.microsoft.com/office/2007/relationships/stylesWithEffects" Target="stylesWithEffects.xml"/><Relationship Id="rId10" Type="http://schemas.openxmlformats.org/officeDocument/2006/relationships/hyperlink" Target="http://www.readingquest.org/strat/pto.html" TargetMode="External"/><Relationship Id="rId11" Type="http://schemas.openxmlformats.org/officeDocument/2006/relationships/image" Target="media/image1.gif"/><Relationship Id="rId12" Type="http://schemas.openxmlformats.org/officeDocument/2006/relationships/image" Target="media/image2.gif"/><Relationship Id="rId13" Type="http://schemas.openxmlformats.org/officeDocument/2006/relationships/image" Target="media/image3.gif"/><Relationship Id="rId14" Type="http://schemas.openxmlformats.org/officeDocument/2006/relationships/image" Target="media/image4.gif"/><Relationship Id="rId15" Type="http://schemas.openxmlformats.org/officeDocument/2006/relationships/image" Target="media/image5.gif"/><Relationship Id="rId16" Type="http://schemas.openxmlformats.org/officeDocument/2006/relationships/footer" Target="footer1.xml"/><Relationship Id="rId17" Type="http://schemas.openxmlformats.org/officeDocument/2006/relationships/header" Target="header1.xml"/><Relationship Id="rId18" Type="http://schemas.openxmlformats.org/officeDocument/2006/relationships/footer" Target="footer2.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readingquest.org/strat/pto.html" TargetMode="External"/><Relationship Id="rId8" Type="http://schemas.openxmlformats.org/officeDocument/2006/relationships/hyperlink" Target="http://www.readingquest.org/strat/compar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354</Words>
  <Characters>2021</Characters>
  <Application>Microsoft Macintosh Word</Application>
  <DocSecurity>0</DocSecurity>
  <Lines>16</Lines>
  <Paragraphs>4</Paragraphs>
  <ScaleCrop>false</ScaleCrop>
  <Company>TheCarverZone</Company>
  <LinksUpToDate>false</LinksUpToDate>
  <CharactersWithSpaces>2481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Lynn</dc:creator>
  <cp:keywords/>
  <dc:description/>
  <cp:lastModifiedBy>Sydney Breteler</cp:lastModifiedBy>
  <cp:revision>13</cp:revision>
  <dcterms:created xsi:type="dcterms:W3CDTF">2011-01-18T20:50:00Z</dcterms:created>
  <dcterms:modified xsi:type="dcterms:W3CDTF">2012-08-28T16:12:00Z</dcterms:modified>
</cp:coreProperties>
</file>